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D3" w:rsidRPr="00D566D3" w:rsidRDefault="00D566D3" w:rsidP="00D566D3">
      <w:pPr>
        <w:shd w:val="clear" w:color="auto" w:fill="FFFFFF"/>
        <w:spacing w:after="0" w:line="193" w:lineRule="atLeast"/>
        <w:jc w:val="center"/>
        <w:outlineLvl w:val="1"/>
        <w:rPr>
          <w:rFonts w:ascii="Times New Roman" w:eastAsia="Times New Roman" w:hAnsi="Times New Roman" w:cs="Times New Roman"/>
          <w:b/>
          <w:color w:val="003F9C"/>
          <w:sz w:val="24"/>
          <w:szCs w:val="24"/>
          <w:lang w:eastAsia="ru-RU"/>
        </w:rPr>
      </w:pPr>
      <w:proofErr w:type="gramStart"/>
      <w:r w:rsidRPr="00D566D3">
        <w:rPr>
          <w:rFonts w:ascii="Times New Roman" w:eastAsia="Times New Roman" w:hAnsi="Times New Roman" w:cs="Times New Roman"/>
          <w:b/>
          <w:color w:val="003F9C"/>
          <w:sz w:val="24"/>
          <w:szCs w:val="24"/>
          <w:lang w:eastAsia="ru-RU"/>
        </w:rPr>
        <w:t xml:space="preserve">Грамматические, словообразовательные и фонетические </w:t>
      </w:r>
      <w:proofErr w:type="spellStart"/>
      <w:r w:rsidRPr="00D566D3">
        <w:rPr>
          <w:rFonts w:ascii="Times New Roman" w:eastAsia="Times New Roman" w:hAnsi="Times New Roman" w:cs="Times New Roman"/>
          <w:b/>
          <w:color w:val="003F9C"/>
          <w:sz w:val="24"/>
          <w:szCs w:val="24"/>
          <w:lang w:eastAsia="ru-RU"/>
        </w:rPr>
        <w:t>осо-бенности</w:t>
      </w:r>
      <w:proofErr w:type="spellEnd"/>
      <w:r w:rsidRPr="00D566D3">
        <w:rPr>
          <w:rFonts w:ascii="Times New Roman" w:eastAsia="Times New Roman" w:hAnsi="Times New Roman" w:cs="Times New Roman"/>
          <w:b/>
          <w:color w:val="003F9C"/>
          <w:sz w:val="24"/>
          <w:szCs w:val="24"/>
          <w:lang w:eastAsia="ru-RU"/>
        </w:rPr>
        <w:t xml:space="preserve"> художественной речи</w:t>
      </w:r>
      <w:proofErr w:type="gramEnd"/>
    </w:p>
    <w:p w:rsidR="00D566D3" w:rsidRPr="00D566D3" w:rsidRDefault="00D566D3" w:rsidP="00D566D3">
      <w:pPr>
        <w:shd w:val="clear" w:color="auto" w:fill="FFFFFF"/>
        <w:spacing w:after="0" w:line="193" w:lineRule="atLeast"/>
        <w:outlineLvl w:val="1"/>
        <w:rPr>
          <w:rFonts w:ascii="Times New Roman" w:eastAsia="Times New Roman" w:hAnsi="Times New Roman" w:cs="Times New Roman"/>
          <w:color w:val="003F9C"/>
          <w:sz w:val="24"/>
          <w:szCs w:val="24"/>
          <w:lang w:eastAsia="ru-RU"/>
        </w:rPr>
      </w:pPr>
    </w:p>
    <w:p w:rsidR="00D566D3" w:rsidRPr="00D566D3" w:rsidRDefault="00D566D3" w:rsidP="00D566D3">
      <w:pPr>
        <w:shd w:val="clear" w:color="auto" w:fill="FFFFFF"/>
        <w:spacing w:after="0" w:line="107" w:lineRule="atLeast"/>
        <w:ind w:lef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Грамматика, словообразование и фонетика – такие же участники языковой модели мира, как лексика и синтаксис. В разных языках </w:t>
      </w:r>
      <w:hyperlink r:id="rId4" w:tgtFrame="_blank" w:history="1">
        <w:r w:rsidRPr="00D566D3">
          <w:rPr>
            <w:rFonts w:ascii="Times New Roman" w:eastAsia="Times New Roman" w:hAnsi="Times New Roman" w:cs="Times New Roman"/>
            <w:color w:val="003F9C"/>
            <w:sz w:val="24"/>
            <w:szCs w:val="24"/>
            <w:u w:val="single"/>
            <w:lang w:eastAsia="ru-RU"/>
          </w:rPr>
          <w:t>мир</w:t>
        </w:r>
      </w:hyperlink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по-разному услышан, по-разному структурирован, предложены разные модели словообразования. Даже голоса животных в разных языках услышаны по-разному. Русскому человеку трудно услышать в лае собаки японское «вянь-вянь» вместо привычного «гав-гав», а в крике чаек мы не слышим кошачьего мяуканья, в отличие от англичанина</w:t>
      </w:r>
      <w:bookmarkStart w:id="0" w:name="_ftnref1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stos.biz/%D1%84%D0%B8%D0%BB%D0%BE%D0%BB%D0%BE%D0%B3%D0%B8%D1%8F/%D0%BD%D0%B8%D0%BA%D0%BE%D0%BB%D0%B0%D0%B5%D0%B2-%D0%B0-%D0%B8-%D0%BE%D1%81%D0%BD%D0%BE%D0%B2%D1%8B-%D0%BB%D0%B8%D1%82%D0%B5%D1%80%D0%B0%D1%82%D1%83%D1%80%D0%BE%D0%B2%D0%B5%D0%B4%D0%B5%D0%BD%D0%B8%D1%8F/%D0%B3%D1%80%D0%B0%D0%BC%D0%BC%D0%B0%D1%82%D0%B8%D1%87%D0%B5%D1%81%D0%BA%D0%B8%D0%B5-%D1%81%D0%BB%D0%BE%D0%B2%D0%BE%D0%BE%D0%B1%D1%80%D0%B0%D0%B7%D0%BE%D0%B2%D0%B0%D1%82%D0%B5%D0%BB%D1%8C%D0%BD%D1%8B%D0%B5-%D0%B8-%D1%84%D0%BE%D0%BD%D0%B5%D1%82%D0%B8%D1%87%D0%B5%D1%81%D0%BA%D0%B8%D0%B5-%D0%BE%D1%81%D0%BE%D0%B1%D0%B5%D0%BD%D0%BD%D0%BE%D1%81%D1%82%D0%B8-%D1%85%D1%83%D0%B4%D0%BE%D0%B6%D0%B5%D1%81%D1%82%D0%B2%D0%B5%D0%BD%D0%BD%D0%BE%D0%B9-%D1%80%D0%B5%D1%87%D0%B8/" \l "_ftn1" </w:instrTex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566D3">
        <w:rPr>
          <w:rFonts w:ascii="Times New Roman" w:eastAsia="Times New Roman" w:hAnsi="Times New Roman" w:cs="Times New Roman"/>
          <w:color w:val="003F9C"/>
          <w:sz w:val="24"/>
          <w:szCs w:val="24"/>
          <w:u w:val="single"/>
          <w:lang w:eastAsia="ru-RU"/>
        </w:rPr>
        <w:t>[1]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Фонетическая модель мира у каждой культуры своя, в ней свои ассоциации, свое представление о красоте звуковых сочетаний. Если русский человек, например, услышит 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пушкинское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вас любил…» в китайском или вьетнамском переводах, он испытает интеллектуальный шок – настолько непривычно и странно звучит пушкинский текст. Даже не зная языка, столкнувшись с «чистой» фонетикой, мы почувствуем какую-то совершенно иную, непонятную нам игру звуков – в то же время родную и близкую носителям восточных языков.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Естественно, что грамматика, фонетика и словообразование играют в художественном творчестве огромную роль. Во многих случаях фонетические или грамматические ассоциации могут оказаться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смыслопорождающими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рождать целые сюжеты в национальной или мировой культуре. Так, услышанное древними греками фонетическое сходство слов «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Кронос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(отец Зевса, убитый им) и «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Хронос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(время) породило целую традицию. Именно время стало ассоциироваться с чудовищем, порождающим и пожирающим своих детей. А величие Бога в том, что он победил время и обрел бессмертие. Эти смыслы порождены фонетическими ассоциациями.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Фонетическая близость имени малазийской богини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Апродис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греческим «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афрос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5" w:tgtFrame="_blank" w:history="1">
        <w:r w:rsidRPr="00D566D3">
          <w:rPr>
            <w:rFonts w:ascii="Times New Roman" w:eastAsia="Times New Roman" w:hAnsi="Times New Roman" w:cs="Times New Roman"/>
            <w:color w:val="003F9C"/>
            <w:sz w:val="24"/>
            <w:szCs w:val="24"/>
            <w:u w:val="single"/>
            <w:lang w:eastAsia="ru-RU"/>
          </w:rPr>
          <w:t>пена</w:t>
        </w:r>
      </w:hyperlink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породила один из самых красивых мифов европейской культуры – о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пенорожденной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красавице Афродите – богине любви. Сегодня по всему миру существуют тысячи стихов и картин, посвященных рожденной из морской пены красавице: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70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Останься пеной, Афродита,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И, слово, в музыку вернись…</w:t>
      </w:r>
    </w:p>
    <w:p w:rsidR="00D566D3" w:rsidRPr="00D566D3" w:rsidRDefault="00D566D3" w:rsidP="00D566D3">
      <w:pPr>
        <w:shd w:val="clear" w:color="auto" w:fill="FFFFFF"/>
        <w:spacing w:after="80" w:line="107" w:lineRule="atLeast"/>
        <w:ind w:left="70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(О. Мандельштам)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английской культуре фонетическая близость слов «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knight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6" w:tgtFrame="_blank" w:history="1">
        <w:r w:rsidRPr="00D566D3">
          <w:rPr>
            <w:rFonts w:ascii="Times New Roman" w:eastAsia="Times New Roman" w:hAnsi="Times New Roman" w:cs="Times New Roman"/>
            <w:color w:val="003F9C"/>
            <w:sz w:val="24"/>
            <w:szCs w:val="24"/>
            <w:u w:val="single"/>
            <w:lang w:eastAsia="ru-RU"/>
          </w:rPr>
          <w:t>рыцарь</w:t>
        </w:r>
      </w:hyperlink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«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>night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(ночь) породила образ «рыцаря ночи» (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>The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ru-RU"/>
        </w:rPr>
        <w:t>knight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night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множественными проекциями в английскую и европейскую культуры – от демона и вампира до хранителя и героя.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видим, что фонетика не просто «помогает» речи быть более выразительной и красивой, но в ряде случаев может иметь решающее значение для создания образа или сюжета.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«Порождающими» свойствами обладает и грамматика. Так, наличие в русском языке категорий мужского и женского рода для неодушевленных существительных делает возможными сюжеты, которые в другой культуре просто не могли бы родиться. Вспомним, например, «Военно-морскую любовь» В. Маяковского: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морям, играя, носится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миноносцем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миноносица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Льнет, как будто к меду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осочка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миноносцу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миноносочка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 и вой морями носится: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овдовела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миноносица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чего это 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несносен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</w:t>
      </w:r>
    </w:p>
    <w:p w:rsidR="00D566D3" w:rsidRPr="00D566D3" w:rsidRDefault="00D566D3" w:rsidP="00D566D3">
      <w:pPr>
        <w:shd w:val="clear" w:color="auto" w:fill="FFFFFF"/>
        <w:spacing w:after="8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D566D3">
          <w:rPr>
            <w:rFonts w:ascii="Times New Roman" w:eastAsia="Times New Roman" w:hAnsi="Times New Roman" w:cs="Times New Roman"/>
            <w:color w:val="003F9C"/>
            <w:sz w:val="24"/>
            <w:szCs w:val="24"/>
            <w:u w:val="single"/>
            <w:lang w:eastAsia="ru-RU"/>
          </w:rPr>
          <w:t>мир</w:t>
        </w:r>
      </w:hyperlink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семействе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миноносином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Ясно, что такой сюжет возможен лишь там, где грамматически возможно «развести» понятие «миноносец» по родам. Скажем, в английском языке такое стихотворение не появилось бы.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фонетика и грамматика не просто усиливают впечатление, но в ряде случаев играют принципиальную роль, образуя смысловой 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"http://www.enter.ru/reg/14974/product/children/tsentr-little-tikes-volshebniy-domik-2010105008878" \t "_blank" </w:instrTex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566D3">
        <w:rPr>
          <w:rFonts w:ascii="Times New Roman" w:eastAsia="Times New Roman" w:hAnsi="Times New Roman" w:cs="Times New Roman"/>
          <w:color w:val="003F9C"/>
          <w:sz w:val="24"/>
          <w:szCs w:val="24"/>
          <w:u w:val="single"/>
          <w:lang w:eastAsia="ru-RU"/>
        </w:rPr>
        <w:t>центр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в известном стихотворении А. Вознесенского «Гойя» имя художника по принципу фонетического сходства ассоциируется с бесчисленными бедами мира: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йя!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Глазницы воронок мне выклевал ворон,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слетая на поле на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ре.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Войны,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ловни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на снегу сорок первого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лод.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рло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Повешенной бабы, чье тело, как колокол,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било над площадью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лой...</w:t>
      </w:r>
    </w:p>
    <w:p w:rsidR="00D566D3" w:rsidRPr="00D566D3" w:rsidRDefault="00D566D3" w:rsidP="00D566D3">
      <w:pPr>
        <w:shd w:val="clear" w:color="auto" w:fill="FFFFFF"/>
        <w:spacing w:before="80" w:after="80" w:line="107" w:lineRule="atLeast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йя!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D566D3">
          <w:rPr>
            <w:rFonts w:ascii="Times New Roman" w:eastAsia="Times New Roman" w:hAnsi="Times New Roman" w:cs="Times New Roman"/>
            <w:color w:val="003F9C"/>
            <w:sz w:val="24"/>
            <w:szCs w:val="24"/>
            <w:u w:val="single"/>
            <w:lang w:eastAsia="ru-RU"/>
          </w:rPr>
          <w:t>Мир</w:t>
        </w:r>
      </w:hyperlink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бы стягивается в имя великого художника, рифмуется с ним. Фонетика здесь не просто подчеркивает смыслы, но порождает их.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Чаще, правда, фонетические приемы: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аллитерация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(накопление однотипных согласных) и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ассонанс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(накопление однотипных гласных) сами по себе смысла не рождают, они все-таки выполняют функции помощников. Попытки некоторых поэтов (особенно это было характерно для футуристов) выразить какое-либо содержание «чистой звукописью» оказались интересными, но в целом к успеху не привели.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футуристы утверждали, что в скандально известном 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стихотворении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 Крученых, сотканном из «чистых» звуков русского языка, больше национального, чем во всей поэзии Пушкина, это все-таки не более чем эпатаж: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щыл</w:t>
      </w:r>
      <w:proofErr w:type="spellEnd"/>
    </w:p>
    <w:p w:rsidR="00D566D3" w:rsidRPr="00D566D3" w:rsidRDefault="00D566D3" w:rsidP="00D566D3">
      <w:pPr>
        <w:shd w:val="clear" w:color="auto" w:fill="FFFFFF"/>
        <w:spacing w:after="0" w:line="107" w:lineRule="atLeast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убешщур</w:t>
      </w:r>
      <w:proofErr w:type="spellEnd"/>
    </w:p>
    <w:p w:rsidR="00D566D3" w:rsidRPr="00D566D3" w:rsidRDefault="00D566D3" w:rsidP="00D566D3">
      <w:pPr>
        <w:shd w:val="clear" w:color="auto" w:fill="FFFFFF"/>
        <w:spacing w:after="0" w:line="107" w:lineRule="atLeast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скум</w:t>
      </w:r>
      <w:proofErr w:type="spellEnd"/>
    </w:p>
    <w:p w:rsidR="00D566D3" w:rsidRPr="00D566D3" w:rsidRDefault="00D566D3" w:rsidP="00D566D3">
      <w:pPr>
        <w:shd w:val="clear" w:color="auto" w:fill="FFFFFF"/>
        <w:spacing w:after="0" w:line="107" w:lineRule="atLeast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со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</w:p>
    <w:p w:rsidR="00D566D3" w:rsidRPr="00D566D3" w:rsidRDefault="00D566D3" w:rsidP="00D566D3">
      <w:pPr>
        <w:shd w:val="clear" w:color="auto" w:fill="FFFFFF"/>
        <w:spacing w:after="80" w:line="107" w:lineRule="atLeast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р-л-эз</w:t>
      </w:r>
      <w:proofErr w:type="spellEnd"/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Попытки современных исследователей «расшифровать» звукопись этого стихотворения с учетом новейших изысканий в сфере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звукосемантики</w:t>
      </w:r>
      <w:bookmarkStart w:id="1" w:name="_ftnref2"/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stos.biz/%D1%84%D0%B8%D0%BB%D0%BE%D0%BB%D0%BE%D0%B3%D0%B8%D1%8F/%D0%BD%D0%B8%D0%BA%D0%BE%D0%BB%D0%B0%D0%B5%D0%B2-%D0%B0-%D0%B8-%D0%BE%D1%81%D0%BD%D0%BE%D0%B2%D1%8B-%D0%BB%D0%B8%D1%82%D0%B5%D1%80%D0%B0%D1%82%D1%83%D1%80%D0%BE%D0%B2%D0%B5%D0%B4%D0%B5%D0%BD%D0%B8%D1%8F/%D0%B3%D1%80%D0%B0%D0%BC%D0%BC%D0%B0%D1%82%D0%B8%D1%87%D0%B5%D1%81%D0%BA%D0%B8%D0%B5-%D1%81%D0%BB%D0%BE%D0%B2%D0%BE%D0%BE%D0%B1%D1%80%D0%B0%D0%B7%D0%BE%D0%B2%D0%B0%D1%82%D0%B5%D0%BB%D1%8C%D0%BD%D1%8B%D0%B5-%D0%B8-%D1%84%D0%BE%D0%BD%D0%B5%D1%82%D0%B8%D1%87%D0%B5%D1%81%D0%BA%D0%B8%D0%B5-%D0%BE%D1%81%D0%BE%D0%B1%D0%B5%D0%BD%D0%BD%D0%BE%D1%81%D1%82%D0%B8-%D1%85%D1%83%D0%B4%D0%BE%D0%B6%D0%B5%D1%81%D1%82%D0%B2%D0%B5%D0%BD%D0%BD%D0%BE%D0%B9-%D1%80%D0%B5%D1%87%D0%B8/" \l "_ftn2" </w:instrTex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566D3">
        <w:rPr>
          <w:rFonts w:ascii="Times New Roman" w:eastAsia="Times New Roman" w:hAnsi="Times New Roman" w:cs="Times New Roman"/>
          <w:color w:val="003F9C"/>
          <w:sz w:val="24"/>
          <w:szCs w:val="24"/>
          <w:u w:val="single"/>
          <w:lang w:eastAsia="ru-RU"/>
        </w:rPr>
        <w:t>[2]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увидеть в нем «звуковой код» образа грозы представляются все же слишком произвольными.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Корреляции между звуком и образом, несомненно, есть, но они не линейны, имеют много каналов связей и, соответственно, допускают множество интерпретаций.</w:t>
      </w:r>
      <w:bookmarkStart w:id="2" w:name="_ftnref3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stos.biz/%D1%84%D0%B8%D0%BB%D0%BE%D0%BB%D0%BE%D0%B3%D0%B8%D1%8F/%D0%BD%D0%B8%D0%BA%D0%BE%D0%BB%D0%B0%D0%B5%D0%B2-%D0%B0-%D0%B8-%D0%BE%D1%81%D0%BD%D0%BE%D0%B2%D1%8B-%D0%BB%D0%B8%D1%82%D0%B5%D1%80%D0%B0%D1%82%D1%83%D1%80%D0%BE%D0%B2%D0%B5%D0%B4%D0%B5%D0%BD%D0%B8%D1%8F/%D0%B3%D1%80%D0%B0%D0%BC%D0%BC%D0%B0%D1%82%D0%B8%D1%87%D0%B5%D1%81%D0%BA%D0%B8%D0%B5-%D1%81%D0%BB%D0%BE%D0%B2%D0%BE%D0%BE%D0%B1%D1%80%D0%B0%D0%B7%D0%BE%D0%B2%D0%B0%D1%82%D0%B5%D0%BB%D1%8C%D0%BD%D1%8B%D0%B5-%D0%B8-%D1%84%D0%BE%D0%BD%D0%B5%D1%82%D0%B8%D1%87%D0%B5%D1%81%D0%BA%D0%B8%D0%B5-%D0%BE%D1%81%D0%BE%D0%B1%D0%B5%D0%BD%D0%BD%D0%BE%D1%81%D1%82%D0%B8-%D1%85%D1%83%D0%B4%D0%BE%D0%B6%D0%B5%D1%81%D1%82%D0%B2%D0%B5%D0%BD%D0%BD%D0%BE%D0%B9-%D1%80%D0%B5%D1%87%D0%B8/" \l "_ftn3" </w:instrTex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566D3">
        <w:rPr>
          <w:rFonts w:ascii="Times New Roman" w:eastAsia="Times New Roman" w:hAnsi="Times New Roman" w:cs="Times New Roman"/>
          <w:color w:val="003F9C"/>
          <w:sz w:val="24"/>
          <w:szCs w:val="24"/>
          <w:u w:val="single"/>
          <w:lang w:eastAsia="ru-RU"/>
        </w:rPr>
        <w:t>[3]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Нечто подобное можно сказать и о грамматике. Грамматические нормы в литературе нарушаются постоянно с самыми разными целями. Уже у Гомера мы видим, что грамматические нормы порой игнорируются во имя сохранения гекзаметра. В литературе нового времени нарушения грамматики происходят постоянно. Эти нарушения получили общее название «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анаколуф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сегодня анаколуф встречается повсеместно. Это и нарочито разорванные связи словосочетаний (часто для передачи волнения героя), и оборванные или неверно сконструированные предложения (либо подчеркивается волнение, либо необразованность героя), и авторские формообразования («В сто сорок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солнц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закат пылал» у Маяковского). Строго говоря, любая бросающаяся в глаза инверсия с точки зрения нормы является грамматическим нарушением.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ряде случаев грамматические «вольности» нарочито бросаются в глаза: «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 белые 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"http://garments.wikimart.ru/to_children/clothes_for_children/jackets/model/45512338?recommendedOfferId=90601897" \t "_blank" </w:instrTex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566D3">
        <w:rPr>
          <w:rFonts w:ascii="Times New Roman" w:eastAsia="Times New Roman" w:hAnsi="Times New Roman" w:cs="Times New Roman"/>
          <w:color w:val="003F9C"/>
          <w:sz w:val="24"/>
          <w:szCs w:val="24"/>
          <w:u w:val="single"/>
          <w:lang w:eastAsia="ru-RU"/>
        </w:rPr>
        <w:t>снег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 Евтушенко 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«Ид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белые </w:t>
      </w:r>
      <w:hyperlink r:id="rId9" w:tgtFrame="_blank" w:history="1">
        <w:r w:rsidRPr="00D566D3">
          <w:rPr>
            <w:rFonts w:ascii="Times New Roman" w:eastAsia="Times New Roman" w:hAnsi="Times New Roman" w:cs="Times New Roman"/>
            <w:color w:val="003F9C"/>
            <w:sz w:val="24"/>
            <w:szCs w:val="24"/>
            <w:u w:val="single"/>
            <w:lang w:eastAsia="ru-RU"/>
          </w:rPr>
          <w:t>снег</w:t>
        </w:r>
      </w:hyperlink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других случаях нарушение не бросается в глаза, но делает образ выразительным и неожиданным. Мало кто из читателей почувствует грамматическую ошибку в знаменитых строках Пушкина: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грустно и легко; печаль моя светла;</w:t>
      </w:r>
    </w:p>
    <w:p w:rsidR="00D566D3" w:rsidRPr="00D566D3" w:rsidRDefault="00D566D3" w:rsidP="00D566D3">
      <w:pPr>
        <w:shd w:val="clear" w:color="auto" w:fill="FFFFFF"/>
        <w:spacing w:after="80" w:line="107" w:lineRule="atLeast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 моя полна тобою.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они построены по ошибочной, с точки зрения нормы, схеме. Попробуйте сказать, например, «любовь моя полна Олей» и сразу почувствуете нелепость фразы. Но в шедевре Пушкина «минус» становится «плюсом». Строки исключительно выразительны, а никакой ошибки не ощущается.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пример – знаменитое стихотворение Н. Гумилева «</w:t>
      </w:r>
      <w:hyperlink r:id="rId10" w:tgtFrame="_blank" w:history="1">
        <w:r w:rsidRPr="00D566D3">
          <w:rPr>
            <w:rFonts w:ascii="Times New Roman" w:eastAsia="Times New Roman" w:hAnsi="Times New Roman" w:cs="Times New Roman"/>
            <w:color w:val="003F9C"/>
            <w:sz w:val="24"/>
            <w:szCs w:val="24"/>
            <w:u w:val="single"/>
            <w:lang w:eastAsia="ru-RU"/>
          </w:rPr>
          <w:t>Жираф</w:t>
        </w:r>
      </w:hyperlink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я вижу, особенно грустен твой взгляд</w:t>
      </w:r>
    </w:p>
    <w:p w:rsidR="00D566D3" w:rsidRPr="00D566D3" w:rsidRDefault="00D566D3" w:rsidP="00D566D3">
      <w:pPr>
        <w:shd w:val="clear" w:color="auto" w:fill="FFFFFF"/>
        <w:spacing w:after="80" w:line="107" w:lineRule="atLeast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руки особенно тонки, </w:t>
      </w:r>
      <w:r w:rsidRPr="00D56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колени обняв.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Восхищенный этими строками Сергей Есенин  говорил, что в результате отступления от грамматической нормы родилась </w:t>
      </w:r>
      <w:r w:rsidRPr="00D56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поза.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же фонетические и грамматические отклонения и находки в большей степени выполняют функцию резонаторов,  </w:t>
      </w:r>
      <w:hyperlink r:id="rId11" w:tgtFrame="_blank" w:history="1">
        <w:r w:rsidRPr="00D566D3">
          <w:rPr>
            <w:rFonts w:ascii="Times New Roman" w:eastAsia="Times New Roman" w:hAnsi="Times New Roman" w:cs="Times New Roman"/>
            <w:color w:val="003F9C"/>
            <w:sz w:val="24"/>
            <w:szCs w:val="24"/>
            <w:u w:val="single"/>
            <w:lang w:eastAsia="ru-RU"/>
          </w:rPr>
          <w:t>центр</w:t>
        </w:r>
      </w:hyperlink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тяжести литературного произведения связан, как правило, не с ними. Иное дело – </w:t>
      </w:r>
      <w:r w:rsidRPr="00D56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здесь, особенно в литературе XX века, очень часто проявляется самая сердцевина художественной речи, процесс словотворчества напрямую связан с созданием своей оригинальной модели мира. Ведь если вдуматься, то любая оригинальная метафора содержит в себе элемент словообразования. В литературе, особенно в поэзии XX века, роль словообразования чрезвычайно велика. Поэт очень часто создает слово, если возможности языка исчерпаны или по каким-то причинам не </w:t>
      </w:r>
      <w:proofErr w:type="spellStart"/>
      <w:r w:rsidRPr="00D56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релевантны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не дают возможности адекватного выражения мысли. У Тургенева в «Отцах и детях» кучер бранит </w:t>
      </w:r>
      <w:hyperlink r:id="rId12" w:tgtFrame="_blank" w:history="1">
        <w:r w:rsidRPr="00D566D3">
          <w:rPr>
            <w:rFonts w:ascii="Times New Roman" w:eastAsia="Times New Roman" w:hAnsi="Times New Roman" w:cs="Times New Roman"/>
            <w:color w:val="003F9C"/>
            <w:sz w:val="24"/>
            <w:szCs w:val="24"/>
            <w:u w:val="single"/>
            <w:lang w:eastAsia="ru-RU"/>
          </w:rPr>
          <w:t>лошадь</w:t>
        </w:r>
      </w:hyperlink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то, что она  «</w:t>
      </w:r>
      <w:r w:rsidRPr="00D56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головизной лягает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то есть дергает головой. Прекрасный в своей выразительности образ.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XX века дает нам примеры почти всех способов словообразования при создании окказиональных слов. У Есенина в знаменитом «Письме к матери» читаем:</w:t>
      </w:r>
    </w:p>
    <w:p w:rsidR="00D566D3" w:rsidRPr="00D566D3" w:rsidRDefault="00D566D3" w:rsidP="00D566D3">
      <w:pPr>
        <w:shd w:val="clear" w:color="auto" w:fill="FFFFFF"/>
        <w:spacing w:before="80" w:after="0" w:line="107" w:lineRule="atLeast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Ничего, 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 Успокойся.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Это только 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тягостная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6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бредь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Не такой уж горький я 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пропойца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566D3" w:rsidRPr="00D566D3" w:rsidRDefault="00D566D3" w:rsidP="00D566D3">
      <w:pPr>
        <w:shd w:val="clear" w:color="auto" w:fill="FFFFFF"/>
        <w:spacing w:after="80" w:line="107" w:lineRule="atLeast"/>
        <w:ind w:left="70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Чтоб, тебя не видя, умереть.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выразительнее и точнее в этом контексте слово женского рода «бредь» нейтрального «бред»!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Велимира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Хлебникова словообразование становится едва ли не центром структурирования поэтического мира. Один из наиболее авторитетных специалистов по словотворчеству Хлебникова, В. П. Григорьев, в связи с этим вводит даже новый термин «</w:t>
      </w:r>
      <w:proofErr w:type="spellStart"/>
      <w:r w:rsidRPr="00D56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мифонеологизм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то есть такое словотворчество, которое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переименовывает</w:t>
      </w:r>
      <w:hyperlink r:id="rId13" w:tgtFrame="_blank" w:history="1">
        <w:r w:rsidRPr="00D566D3">
          <w:rPr>
            <w:rFonts w:ascii="Times New Roman" w:eastAsia="Times New Roman" w:hAnsi="Times New Roman" w:cs="Times New Roman"/>
            <w:color w:val="003F9C"/>
            <w:sz w:val="24"/>
            <w:szCs w:val="24"/>
            <w:u w:val="single"/>
            <w:lang w:eastAsia="ru-RU"/>
          </w:rPr>
          <w:t>мир</w:t>
        </w:r>
        <w:proofErr w:type="spellEnd"/>
      </w:hyperlink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фактически создавая его заново</w:t>
      </w:r>
      <w:bookmarkStart w:id="3" w:name="_ftnref4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stos.biz/%D1%84%D0%B8%D0%BB%D0%BE%D0%BB%D0%BE%D0%B3%D0%B8%D1%8F/%D0%BD%D0%B8%D0%BA%D0%BE%D0%BB%D0%B0%D0%B5%D0%B2-%D0%B0-%D0%B8-%D0%BE%D1%81%D0%BD%D0%BE%D0%B2%D1%8B-%D0%BB%D0%B8%D1%82%D0%B5%D1%80%D0%B0%D1%82%D1%83%D1%80%D0%BE%D0%B2%D0%B5%D0%B4%D0%B5%D0%BD%D0%B8%D1%8F/%D0%B3%D1%80%D0%B0%D0%BC%D0%BC%D0%B0%D1%82%D0%B8%D1%87%D0%B5%D1%81%D0%BA%D0%B8%D0%B5-%D1%81%D0%BB%D0%BE%D0%B2%D0%BE%D0%BE%D0%B1%D1%80%D0%B0%D0%B7%D0%BE%D0%B2%D0%B0%D1%82%D0%B5%D0%BB%D1%8C%D0%BD%D1%8B%D0%B5-%D0%B8-%D1%84%D0%BE%D0%BD%D0%B5%D1%82%D0%B8%D1%87%D0%B5%D1%81%D0%BA%D0%B8%D0%B5-%D0%BE%D1%81%D0%BE%D0%B1%D0%B5%D0%BD%D0%BD%D0%BE%D1%81%D1%82%D0%B8-%D1%85%D1%83%D0%B4%D0%BE%D0%B6%D0%B5%D1%81%D1%82%D0%B2%D0%B5%D0%BD%D0%BD%D0%BE%D0%B9-%D1%80%D0%B5%D1%87%D0%B8/" \l "_ftn4" </w:instrTex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566D3">
        <w:rPr>
          <w:rFonts w:ascii="Times New Roman" w:eastAsia="Times New Roman" w:hAnsi="Times New Roman" w:cs="Times New Roman"/>
          <w:color w:val="003F9C"/>
          <w:sz w:val="24"/>
          <w:szCs w:val="24"/>
          <w:u w:val="single"/>
          <w:lang w:eastAsia="ru-RU"/>
        </w:rPr>
        <w:t>[4]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поэзия вне активного словотворчества совершенно непредставима. Другое дело, что у талантливого поэта словотворчество не является самоцелью, это способ сказать что-то новое о мире, а вот у менее одаренного автора словесная игра часто становится самоцелью, она ничего не открывает и никуда не ведет. Но это уже проблема таланта, выходящая за пределы нашей книги.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66D3" w:rsidRPr="00D566D3" w:rsidRDefault="00D566D3" w:rsidP="00D566D3">
      <w:pPr>
        <w:shd w:val="clear" w:color="auto" w:fill="FFFFFF"/>
        <w:spacing w:after="0" w:line="1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6D3" w:rsidRPr="00D566D3" w:rsidRDefault="00D566D3" w:rsidP="00D566D3">
      <w:pPr>
        <w:shd w:val="clear" w:color="auto" w:fill="FFFFFF"/>
        <w:spacing w:after="0" w:line="1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.4pt" o:hralign="center" o:hrstd="t" o:hr="t" fillcolor="#a0a0a0" stroked="f"/>
        </w:pict>
      </w:r>
    </w:p>
    <w:bookmarkStart w:id="4" w:name="_ftn1"/>
    <w:p w:rsidR="00D566D3" w:rsidRPr="00D566D3" w:rsidRDefault="00D566D3" w:rsidP="00D566D3">
      <w:pPr>
        <w:shd w:val="clear" w:color="auto" w:fill="FFFFFF"/>
        <w:spacing w:after="0" w:line="1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stos.biz/%D1%84%D0%B8%D0%BB%D0%BE%D0%BB%D0%BE%D0%B3%D0%B8%D1%8F/%D0%BD%D0%B8%D0%BA%D0%BE%D0%BB%D0%B0%D0%B5%D0%B2-%D0%B0-%D0%B8-%D0%BE%D1%81%D0%BD%D0%BE%D0%B2%D1%8B-%D0%BB%D0%B8%D1%82%D0%B5%D1%80%D0%B0%D1%82%D1%83%D1%80%D0%BE%D0%B2%D0%B5%D0%B4%D0%B5%D0%BD%D0%B8%D1%8F/%D0%B3%D1%80%D0%B0%D0%BC%D0%BC%D0%B0%D1%82%D0%B8%D1%87%D0%B5%D1%81%D0%BA%D0%B8%D0%B5-%D1%81%D0%BB%D0%BE%D0%B2%D0%BE%D0%BE%D0%B1%D1%80%D0%B0%D0%B7%D0%BE%D0%B2%D0%B0%D1%82%D0%B5%D0%BB%D1%8C%D0%BD%D1%8B%D0%B5-%D0%B8-%D1%84%D0%BE%D0%BD%D0%B5%D1%82%D0%B8%D1%87%D0%B5%D1%81%D0%BA%D0%B8%D0%B5-%D0%BE%D1%81%D0%BE%D0%B1%D0%B5%D0%BD%D0%BD%D0%BE%D1%81%D1%82%D0%B8-%D1%85%D1%83%D0%B4%D0%BE%D0%B6%D0%B5%D1%81%D1%82%D0%B2%D0%B5%D0%BD%D0%BD%D0%BE%D0%B9-%D1%80%D0%B5%D1%87%D0%B8/" \l "_ftnref1" </w:instrTex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566D3">
        <w:rPr>
          <w:rFonts w:ascii="Times New Roman" w:eastAsia="Times New Roman" w:hAnsi="Times New Roman" w:cs="Times New Roman"/>
          <w:color w:val="003F9C"/>
          <w:sz w:val="24"/>
          <w:szCs w:val="24"/>
          <w:u w:val="single"/>
          <w:lang w:eastAsia="ru-RU"/>
        </w:rPr>
        <w:t>[1]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Подробнее о несовпадениях в восприятии криков животных и птиц  и других забавных несовпадениях 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например: Влахов С., Флорин С. 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Непереводимое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переводе. М., 1980. Особенно интересна в этом плане вторая часть книги.</w:t>
      </w:r>
    </w:p>
    <w:bookmarkStart w:id="5" w:name="_ftn2"/>
    <w:p w:rsidR="00D566D3" w:rsidRPr="00D566D3" w:rsidRDefault="00D566D3" w:rsidP="00D566D3">
      <w:pPr>
        <w:shd w:val="clear" w:color="auto" w:fill="FFFFFF"/>
        <w:spacing w:after="0" w:line="1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stos.biz/%D1%84%D0%B8%D0%BB%D0%BE%D0%BB%D0%BE%D0%B3%D0%B8%D1%8F/%D0%BD%D0%B8%D0%BA%D0%BE%D0%BB%D0%B0%D0%B5%D0%B2-%D0%B0-%D0%B8-%D0%BE%D1%81%D0%BD%D0%BE%D0%B2%D1%8B-%D0%BB%D0%B8%D1%82%D0%B5%D1%80%D0%B0%D1%82%D1%83%D1%80%D0%BE%D0%B2%D0%B5%D0%B4%D0%B5%D0%BD%D0%B8%D1%8F/%D0%B3%D1%80%D0%B0%D0%BC%D0%BC%D0%B0%D1%82%D0%B8%D1%87%D0%B5%D1%81%D0%BA%D0%B8%D0%B5-%D1%81%D0%BB%D0%BE%D0%B2%D0%BE%D0%BE%D0%B1%D1%80%D0%B0%D0%B7%D0%BE%D0%B2%D0%B0%D1%82%D0%B5%D0%BB%D1%8C%D0%BD%D1%8B%D0%B5-%D0%B8-%D1%84%D0%BE%D0%BD%D0%B5%D1%82%D0%B8%D1%87%D0%B5%D1%81%D0%BA%D0%B8%D0%B5-%D0%BE%D1%81%D0%BE%D0%B1%D0%B5%D0%BD%D0%BD%D0%BE%D1%81%D1%82%D0%B8-%D1%85%D1%83%D0%B4%D0%BE%D0%B6%D0%B5%D1%81%D1%82%D0%B2%D0%B5%D0%BD%D0%BD%D0%BE%D0%B9-%D1%80%D0%B5%D1%87%D0%B8/" \l "_ftnref2" </w:instrTex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566D3">
        <w:rPr>
          <w:rFonts w:ascii="Times New Roman" w:eastAsia="Times New Roman" w:hAnsi="Times New Roman" w:cs="Times New Roman"/>
          <w:color w:val="003F9C"/>
          <w:sz w:val="24"/>
          <w:szCs w:val="24"/>
          <w:u w:val="single"/>
          <w:lang w:eastAsia="ru-RU"/>
        </w:rPr>
        <w:t>[2]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Журба А. М., 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Разинкова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К. Стихотворение Алексея 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Крученых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Дыр-бул-щыл</w:t>
      </w:r>
      <w:proofErr w:type="spell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и теория параболы </w:t>
      </w:r>
      <w:hyperlink r:id="rId14" w:history="1">
        <w:r w:rsidRPr="00D566D3">
          <w:rPr>
            <w:rFonts w:ascii="Times New Roman" w:eastAsia="Times New Roman" w:hAnsi="Times New Roman" w:cs="Times New Roman"/>
            <w:color w:val="003F9C"/>
            <w:sz w:val="24"/>
            <w:szCs w:val="24"/>
            <w:u w:val="single"/>
            <w:lang w:eastAsia="ru-RU"/>
          </w:rPr>
          <w:t>http://www.terra-futura.com/index.php</w:t>
        </w:r>
      </w:hyperlink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option=com_content&amp;task=view&amp;id=39&amp;Itemid=33</w:t>
      </w:r>
    </w:p>
    <w:bookmarkStart w:id="6" w:name="_ftn3"/>
    <w:p w:rsidR="00D566D3" w:rsidRPr="00D566D3" w:rsidRDefault="00D566D3" w:rsidP="00D566D3">
      <w:pPr>
        <w:shd w:val="clear" w:color="auto" w:fill="FFFFFF"/>
        <w:spacing w:after="0" w:line="1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stos.biz/%D1%84%D0%B8%D0%BB%D0%BE%D0%BB%D0%BE%D0%B3%D0%B8%D1%8F/%D0%BD%D0%B8%D0%BA%D0%BE%D0%BB%D0%B0%D0%B5%D0%B2-%D0%B0-%D0%B8-%D0%BE%D1%81%D0%BD%D0%BE%D0%B2%D1%8B-%D0%BB%D0%B8%D1%82%D0%B5%D1%80%D0%B0%D1%82%D1%83%D1%80%D0%BE%D0%B2%D0%B5%D0%B4%D0%B5%D0%BD%D0%B8%D1%8F/%D0%B3%D1%80%D0%B0%D0%BC%D0%BC%D0%B0%D1%82%D0%B8%D1%87%D0%B5%D1%81%D0%BA%D0%B8%D0%B5-%D1%81%D0%BB%D0%BE%D0%B2%D0%BE%D0%BE%D0%B1%D1%80%D0%B0%D0%B7%D0%BE%D0%B2%D0%B0%D1%82%D0%B5%D0%BB%D1%8C%D0%BD%D1%8B%D0%B5-%D0%B8-%D1%84%D0%BE%D0%BD%D0%B5%D1%82%D0%B8%D1%87%D0%B5%D1%81%D0%BA%D0%B8%D0%B5-%D0%BE%D1%81%D0%BE%D0%B1%D0%B5%D0%BD%D0%BD%D0%BE%D1%81%D1%82%D0%B8-%D1%85%D1%83%D0%B4%D0%BE%D0%B6%D0%B5%D1%81%D1%82%D0%B2%D0%B5%D0%BD%D0%BD%D0%BE%D0%B9-%D1%80%D0%B5%D1%87%D0%B8/" \l "_ftnref3" </w:instrTex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566D3">
        <w:rPr>
          <w:rFonts w:ascii="Times New Roman" w:eastAsia="Times New Roman" w:hAnsi="Times New Roman" w:cs="Times New Roman"/>
          <w:color w:val="003F9C"/>
          <w:sz w:val="24"/>
          <w:szCs w:val="24"/>
          <w:u w:val="single"/>
          <w:lang w:eastAsia="ru-RU"/>
        </w:rPr>
        <w:t>[3]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Проблема связи звука и образа подробно описана в третьей главе («Стих и звук») книги Л. И. Тимофеева «Слово в стихе» (М., 1982).</w:t>
      </w:r>
    </w:p>
    <w:bookmarkStart w:id="7" w:name="_ftn4"/>
    <w:p w:rsidR="00D566D3" w:rsidRPr="00D566D3" w:rsidRDefault="00D566D3" w:rsidP="00D566D3">
      <w:pPr>
        <w:shd w:val="clear" w:color="auto" w:fill="FFFFFF"/>
        <w:spacing w:after="0" w:line="1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stos.biz/%D1%84%D0%B8%D0%BB%D0%BE%D0%BB%D0%BE%D0%B3%D0%B8%D1%8F/%D0%BD%D0%B8%D0%BA%D0%BE%D0%BB%D0%B0%D0%B5%D0%B2-%D0%B0-%D0%B8-%D0%BE%D1%81%D0%BD%D0%BE%D0%B2%D1%8B-%D0%BB%D0%B8%D1%82%D0%B5%D1%80%D0%B0%D1%82%D1%83%D1%80%D0%BE%D0%B2%D0%B5%D0%B4%D0%B5%D0%BD%D0%B8%D1%8F/%D0%B3%D1%80%D0%B0%D0%BC%D0%BC%D0%B0%D1%82%D0%B8%D1%87%D0%B5%D1%81%D0%BA%D0%B8%D0%B5-%D1%81%D0%BB%D0%BE%D0%B2%D0%BE%D0%BE%D0%B1%D1%80%D0%B0%D0%B7%D0%BE%D0%B2%D0%B0%D1%82%D0%B5%D0%BB%D1%8C%D0%BD%D1%8B%D0%B5-%D0%B8-%D1%84%D0%BE%D0%BD%D0%B5%D1%82%D0%B8%D1%87%D0%B5%D1%81%D0%BA%D0%B8%D0%B5-%D0%BE%D1%81%D0%BE%D0%B1%D0%B5%D0%BD%D0%BD%D0%BE%D1%81%D1%82%D0%B8-%D1%85%D1%83%D0%B4%D0%BE%D0%B6%D0%B5%D1%81%D1%82%D0%B2%D0%B5%D0%BD%D0%BD%D0%BE%D0%B9-%D1%80%D0%B5%D1%87%D0%B8/" \l "_ftnref4" </w:instrTex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566D3">
        <w:rPr>
          <w:rFonts w:ascii="Times New Roman" w:eastAsia="Times New Roman" w:hAnsi="Times New Roman" w:cs="Times New Roman"/>
          <w:color w:val="003F9C"/>
          <w:sz w:val="24"/>
          <w:szCs w:val="24"/>
          <w:u w:val="single"/>
          <w:lang w:eastAsia="ru-RU"/>
        </w:rPr>
        <w:t>[4]</w:t>
      </w:r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Подробнее </w:t>
      </w:r>
      <w:proofErr w:type="gramStart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D5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Григорьев В. П. Словотворчество и смежные проблемы языка поэта. М., 1986; Бирюков С. Е.  Мерой научности // Язык как творчество. М., 1996.</w:t>
      </w:r>
    </w:p>
    <w:p w:rsidR="004A3CBF" w:rsidRPr="00D566D3" w:rsidRDefault="004A3CBF">
      <w:pPr>
        <w:rPr>
          <w:rFonts w:ascii="Times New Roman" w:hAnsi="Times New Roman" w:cs="Times New Roman"/>
          <w:sz w:val="24"/>
          <w:szCs w:val="24"/>
        </w:rPr>
      </w:pPr>
    </w:p>
    <w:p w:rsidR="00D566D3" w:rsidRPr="00D566D3" w:rsidRDefault="00D566D3" w:rsidP="00D566D3">
      <w:pPr>
        <w:pStyle w:val="1"/>
        <w:shd w:val="clear" w:color="auto" w:fill="FFFFFF"/>
        <w:spacing w:before="0" w:beforeAutospacing="0" w:after="0" w:afterAutospacing="0" w:line="241" w:lineRule="atLeast"/>
        <w:rPr>
          <w:b w:val="0"/>
          <w:bCs w:val="0"/>
          <w:color w:val="003F9C"/>
          <w:sz w:val="24"/>
          <w:szCs w:val="24"/>
        </w:rPr>
      </w:pPr>
      <w:r w:rsidRPr="00D566D3">
        <w:rPr>
          <w:sz w:val="24"/>
          <w:szCs w:val="24"/>
        </w:rPr>
        <w:t>Источник:</w:t>
      </w:r>
      <w:r w:rsidRPr="00D566D3">
        <w:rPr>
          <w:b w:val="0"/>
          <w:bCs w:val="0"/>
          <w:color w:val="003F9C"/>
          <w:sz w:val="24"/>
          <w:szCs w:val="24"/>
        </w:rPr>
        <w:t xml:space="preserve"> Николаев А. И. Основы литературоведения</w:t>
      </w:r>
    </w:p>
    <w:p w:rsidR="00D566D3" w:rsidRDefault="00D566D3"/>
    <w:sectPr w:rsidR="00D566D3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D566D3"/>
    <w:rsid w:val="004A3CBF"/>
    <w:rsid w:val="009320B6"/>
    <w:rsid w:val="009C7992"/>
    <w:rsid w:val="00D5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566D3"/>
  </w:style>
  <w:style w:type="character" w:styleId="a3">
    <w:name w:val="Hyperlink"/>
    <w:basedOn w:val="a0"/>
    <w:uiPriority w:val="99"/>
    <w:semiHidden/>
    <w:unhideWhenUsed/>
    <w:rsid w:val="00D566D3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D566D3"/>
  </w:style>
  <w:style w:type="character" w:styleId="a5">
    <w:name w:val="Strong"/>
    <w:basedOn w:val="a0"/>
    <w:uiPriority w:val="22"/>
    <w:qFormat/>
    <w:rsid w:val="00D566D3"/>
    <w:rPr>
      <w:b/>
      <w:bCs/>
    </w:rPr>
  </w:style>
  <w:style w:type="character" w:styleId="a6">
    <w:name w:val="Emphasis"/>
    <w:basedOn w:val="a0"/>
    <w:uiPriority w:val="20"/>
    <w:qFormat/>
    <w:rsid w:val="00D566D3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D5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566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ments.wikimart.ru/to_children/clothes_for_children/baby_clothing/hosiery/model/39496922?recommendedOfferId=81540743" TargetMode="External"/><Relationship Id="rId13" Type="http://schemas.openxmlformats.org/officeDocument/2006/relationships/hyperlink" Target="http://garments.wikimart.ru/to_children/clothes_for_children/baby_clothing/hosiery/model/39496922?recommendedOfferId=815407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ments.wikimart.ru/to_children/clothes_for_children/baby_clothing/hosiery/model/39496922?recommendedOfferId=81540743" TargetMode="External"/><Relationship Id="rId12" Type="http://schemas.openxmlformats.org/officeDocument/2006/relationships/hyperlink" Target="http://kids.wikimart.ru/toy_creation_development/constructor/ceramic/model/24709022?recommendedOfferId=540309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rments.wikimart.ru/to_children/clothes_for_children/raincoats/model/45268297?recommendedOfferId=90228814" TargetMode="External"/><Relationship Id="rId11" Type="http://schemas.openxmlformats.org/officeDocument/2006/relationships/hyperlink" Target="http://www.enter.ru/reg/14974/product/children/tsentr-little-tikes-volshebniy-domik-2010105008878" TargetMode="External"/><Relationship Id="rId5" Type="http://schemas.openxmlformats.org/officeDocument/2006/relationships/hyperlink" Target="http://garden.wikimart.ru/bbq/clearning/model/31835319?recommendedOfferId=678027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ldberries.ru/catalog/686268/detail.aspx" TargetMode="External"/><Relationship Id="rId4" Type="http://schemas.openxmlformats.org/officeDocument/2006/relationships/hyperlink" Target="http://garments.wikimart.ru/to_children/clothes_for_children/baby_clothing/hosiery/model/39496922?recommendedOfferId=81540743" TargetMode="External"/><Relationship Id="rId9" Type="http://schemas.openxmlformats.org/officeDocument/2006/relationships/hyperlink" Target="http://garments.wikimart.ru/to_children/clothes_for_children/jackets/model/45512338?recommendedOfferId=90601897" TargetMode="External"/><Relationship Id="rId14" Type="http://schemas.openxmlformats.org/officeDocument/2006/relationships/hyperlink" Target="http://www.terra-futura.com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2566</Words>
  <Characters>14630</Characters>
  <Application>Microsoft Office Word</Application>
  <DocSecurity>0</DocSecurity>
  <Lines>121</Lines>
  <Paragraphs>34</Paragraphs>
  <ScaleCrop>false</ScaleCrop>
  <Company>Microsoft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2014-01-26T16:13:00Z</dcterms:created>
  <dcterms:modified xsi:type="dcterms:W3CDTF">2014-01-26T16:14:00Z</dcterms:modified>
</cp:coreProperties>
</file>