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77" w:rsidRPr="00756477" w:rsidRDefault="00756477" w:rsidP="00756477">
      <w:pPr>
        <w:spacing w:after="0" w:line="162" w:lineRule="atLeast"/>
        <w:rPr>
          <w:rFonts w:ascii="Times New Roman" w:eastAsia="Times New Roman" w:hAnsi="Times New Roman" w:cs="Times New Roman"/>
          <w:b/>
          <w:bCs/>
          <w:color w:val="000000"/>
          <w:sz w:val="24"/>
          <w:szCs w:val="24"/>
          <w:lang w:eastAsia="ru-RU"/>
        </w:rPr>
      </w:pPr>
      <w:r w:rsidRPr="00756477">
        <w:rPr>
          <w:rFonts w:ascii="Times New Roman" w:eastAsia="Times New Roman" w:hAnsi="Times New Roman" w:cs="Times New Roman"/>
          <w:b/>
          <w:bCs/>
          <w:color w:val="000000"/>
          <w:sz w:val="24"/>
          <w:szCs w:val="24"/>
          <w:lang w:eastAsia="ru-RU"/>
        </w:rPr>
        <w:t>Опубликовано в журнале:</w:t>
      </w:r>
      <w:hyperlink r:id="rId4" w:history="1">
        <w:r w:rsidRPr="00756477">
          <w:rPr>
            <w:rFonts w:ascii="Times New Roman" w:eastAsia="Times New Roman" w:hAnsi="Times New Roman" w:cs="Times New Roman"/>
            <w:b/>
            <w:bCs/>
            <w:color w:val="E10033"/>
            <w:sz w:val="24"/>
            <w:szCs w:val="24"/>
            <w:u w:val="single"/>
            <w:lang w:eastAsia="ru-RU"/>
          </w:rPr>
          <w:t>«Новый Мир» 2012, №6</w:t>
        </w:r>
      </w:hyperlink>
      <w:r w:rsidRPr="00756477">
        <w:rPr>
          <w:rFonts w:ascii="Times New Roman" w:eastAsia="Times New Roman" w:hAnsi="Times New Roman" w:cs="Times New Roman"/>
          <w:b/>
          <w:bCs/>
          <w:color w:val="000000"/>
          <w:sz w:val="24"/>
          <w:szCs w:val="24"/>
          <w:lang w:eastAsia="ru-RU"/>
        </w:rPr>
        <w:t xml:space="preserve"> </w:t>
      </w:r>
    </w:p>
    <w:p w:rsidR="00756477" w:rsidRPr="00756477" w:rsidRDefault="00756477" w:rsidP="00756477">
      <w:pPr>
        <w:spacing w:after="0" w:line="162" w:lineRule="atLeast"/>
        <w:rPr>
          <w:rFonts w:ascii="Times New Roman" w:eastAsia="Times New Roman" w:hAnsi="Times New Roman" w:cs="Times New Roman"/>
          <w:b/>
          <w:bCs/>
          <w:color w:val="000000"/>
          <w:sz w:val="24"/>
          <w:szCs w:val="24"/>
          <w:lang w:eastAsia="ru-RU"/>
        </w:rPr>
      </w:pPr>
      <w:r w:rsidRPr="00756477">
        <w:rPr>
          <w:rFonts w:ascii="Times New Roman" w:eastAsia="Times New Roman" w:hAnsi="Times New Roman" w:cs="Times New Roman"/>
          <w:b/>
          <w:bCs/>
          <w:i/>
          <w:iCs/>
          <w:color w:val="000000"/>
          <w:sz w:val="24"/>
          <w:szCs w:val="24"/>
          <w:lang w:eastAsia="ru-RU"/>
        </w:rPr>
        <w:t>ОПЫТЫ</w:t>
      </w:r>
      <w:r w:rsidRPr="00756477">
        <w:rPr>
          <w:rFonts w:ascii="Times New Roman" w:eastAsia="Times New Roman" w:hAnsi="Times New Roman" w:cs="Times New Roman"/>
          <w:b/>
          <w:bCs/>
          <w:color w:val="000000"/>
          <w:sz w:val="24"/>
          <w:szCs w:val="24"/>
          <w:lang w:eastAsia="ru-RU"/>
        </w:rPr>
        <w:t xml:space="preserve"> </w:t>
      </w:r>
    </w:p>
    <w:p w:rsidR="00756477" w:rsidRPr="00756477" w:rsidRDefault="00756477" w:rsidP="00756477">
      <w:pPr>
        <w:spacing w:after="0" w:line="240" w:lineRule="auto"/>
        <w:rPr>
          <w:rFonts w:ascii="Times New Roman" w:eastAsia="Times New Roman" w:hAnsi="Times New Roman" w:cs="Times New Roman"/>
          <w:b/>
          <w:bCs/>
          <w:color w:val="005B59"/>
          <w:sz w:val="24"/>
          <w:szCs w:val="24"/>
          <w:lang w:eastAsia="ru-RU"/>
        </w:rPr>
      </w:pPr>
      <w:r w:rsidRPr="00756477">
        <w:rPr>
          <w:rFonts w:ascii="Times New Roman" w:eastAsia="Times New Roman" w:hAnsi="Times New Roman" w:cs="Times New Roman"/>
          <w:b/>
          <w:bCs/>
          <w:color w:val="005B59"/>
          <w:sz w:val="24"/>
          <w:szCs w:val="24"/>
          <w:lang w:eastAsia="ru-RU"/>
        </w:rPr>
        <w:t>ОЛЕГ ЛЕКМАНОВ</w:t>
      </w:r>
    </w:p>
    <w:p w:rsidR="00756477" w:rsidRPr="00756477" w:rsidRDefault="00756477" w:rsidP="00756477">
      <w:pPr>
        <w:spacing w:after="0" w:line="240" w:lineRule="auto"/>
        <w:rPr>
          <w:rFonts w:ascii="Times New Roman" w:eastAsia="Times New Roman" w:hAnsi="Times New Roman" w:cs="Times New Roman"/>
          <w:b/>
          <w:bCs/>
          <w:color w:val="000000"/>
          <w:sz w:val="24"/>
          <w:szCs w:val="24"/>
          <w:lang w:eastAsia="ru-RU"/>
        </w:rPr>
      </w:pPr>
      <w:r w:rsidRPr="00756477">
        <w:rPr>
          <w:rFonts w:ascii="Times New Roman" w:eastAsia="Times New Roman" w:hAnsi="Times New Roman" w:cs="Times New Roman"/>
          <w:b/>
          <w:bCs/>
          <w:color w:val="000000"/>
          <w:sz w:val="24"/>
          <w:szCs w:val="24"/>
          <w:lang w:eastAsia="ru-RU"/>
        </w:rPr>
        <w:t>«Чистый понедельник»</w:t>
      </w:r>
    </w:p>
    <w:p w:rsidR="00756477" w:rsidRPr="00756477" w:rsidRDefault="00756477" w:rsidP="00756477">
      <w:pPr>
        <w:spacing w:after="0" w:line="240" w:lineRule="auto"/>
        <w:rPr>
          <w:rFonts w:ascii="Times New Roman" w:eastAsia="Times New Roman" w:hAnsi="Times New Roman" w:cs="Times New Roman"/>
          <w:b/>
          <w:bCs/>
          <w:color w:val="6C7690"/>
          <w:sz w:val="24"/>
          <w:szCs w:val="24"/>
          <w:lang w:eastAsia="ru-RU"/>
        </w:rPr>
      </w:pPr>
      <w:r w:rsidRPr="00756477">
        <w:rPr>
          <w:rFonts w:ascii="Times New Roman" w:eastAsia="Times New Roman" w:hAnsi="Times New Roman" w:cs="Times New Roman"/>
          <w:b/>
          <w:bCs/>
          <w:color w:val="6C7690"/>
          <w:sz w:val="24"/>
          <w:szCs w:val="24"/>
          <w:lang w:eastAsia="ru-RU"/>
        </w:rPr>
        <w:t>Три подступа к интерпретации</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noProof/>
          <w:color w:val="000000"/>
          <w:sz w:val="24"/>
          <w:szCs w:val="24"/>
          <w:lang w:eastAsia="ru-RU"/>
        </w:rPr>
        <w:drawing>
          <wp:inline distT="0" distB="0" distL="0" distR="0">
            <wp:extent cx="10795" cy="9715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756477">
        <w:rPr>
          <w:rFonts w:ascii="Times" w:eastAsia="Times New Roman" w:hAnsi="Times" w:cs="Times"/>
          <w:color w:val="000000"/>
          <w:sz w:val="24"/>
          <w:szCs w:val="24"/>
          <w:lang w:eastAsia="ru-RU"/>
        </w:rPr>
        <w:t>Лекманов</w:t>
      </w:r>
      <w:proofErr w:type="spellEnd"/>
      <w:r w:rsidRPr="00756477">
        <w:rPr>
          <w:rFonts w:ascii="Times" w:eastAsia="Times New Roman" w:hAnsi="Times" w:cs="Times"/>
          <w:color w:val="000000"/>
          <w:sz w:val="24"/>
          <w:szCs w:val="24"/>
          <w:lang w:eastAsia="ru-RU"/>
        </w:rPr>
        <w:t xml:space="preserve"> Олег </w:t>
      </w:r>
      <w:proofErr w:type="spellStart"/>
      <w:r w:rsidRPr="00756477">
        <w:rPr>
          <w:rFonts w:ascii="Times" w:eastAsia="Times New Roman" w:hAnsi="Times" w:cs="Times"/>
          <w:color w:val="000000"/>
          <w:sz w:val="24"/>
          <w:szCs w:val="24"/>
          <w:lang w:eastAsia="ru-RU"/>
        </w:rPr>
        <w:t>Андершанович</w:t>
      </w:r>
      <w:proofErr w:type="spellEnd"/>
      <w:r w:rsidRPr="00756477">
        <w:rPr>
          <w:rFonts w:ascii="Times" w:eastAsia="Times New Roman" w:hAnsi="Times" w:cs="Times"/>
          <w:color w:val="000000"/>
          <w:sz w:val="24"/>
          <w:szCs w:val="24"/>
          <w:lang w:eastAsia="ru-RU"/>
        </w:rPr>
        <w:t xml:space="preserve"> — филолог, литературовед. Родился в 1967 году в Москве. Окончил Московский педагогический университет. Доктор филологических наук, профессор факультета филологии НИУ ВШЭ. Автор книг «Книга об акмеизме и другие работы» (Томск, 2000), «Осип Мандельштам» (М., 2004) и др. Живет в Москве.</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1</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 самом начале рассказа «Чистый понедельник» Иван Бунин, показывая героиню сквозь призму восприятия героя, набрасывает непроницаемый до поры до времени покров тайны на ее личность: «…она была загадочна, непонятна для меня, странны были и наши с ней отношения, — совсем близки мы все еще не были; и все это без конца держало меня в </w:t>
      </w:r>
      <w:proofErr w:type="spellStart"/>
      <w:r w:rsidRPr="00756477">
        <w:rPr>
          <w:rFonts w:ascii="Times" w:eastAsia="Times New Roman" w:hAnsi="Times" w:cs="Times"/>
          <w:color w:val="000000"/>
          <w:sz w:val="24"/>
          <w:szCs w:val="24"/>
          <w:lang w:eastAsia="ru-RU"/>
        </w:rPr>
        <w:t>неразрешающемся</w:t>
      </w:r>
      <w:proofErr w:type="spellEnd"/>
      <w:r w:rsidRPr="00756477">
        <w:rPr>
          <w:rFonts w:ascii="Times" w:eastAsia="Times New Roman" w:hAnsi="Times" w:cs="Times"/>
          <w:color w:val="000000"/>
          <w:sz w:val="24"/>
          <w:szCs w:val="24"/>
          <w:lang w:eastAsia="ru-RU"/>
        </w:rPr>
        <w:t xml:space="preserve"> напряжении, в мучительном ожидании…» (VI, 189)</w:t>
      </w:r>
      <w:bookmarkStart w:id="0" w:name="_ftnref1"/>
      <w:r w:rsidRPr="00756477">
        <w:rPr>
          <w:rFonts w:ascii="Times" w:eastAsia="Times New Roman" w:hAnsi="Times" w:cs="Times"/>
          <w:color w:val="000000"/>
          <w:sz w:val="24"/>
          <w:szCs w:val="24"/>
          <w:lang w:eastAsia="ru-RU"/>
        </w:rPr>
        <w:fldChar w:fldCharType="begin"/>
      </w:r>
      <w:r w:rsidRPr="00756477">
        <w:rPr>
          <w:rFonts w:ascii="Times" w:eastAsia="Times New Roman" w:hAnsi="Times" w:cs="Times"/>
          <w:color w:val="000000"/>
          <w:sz w:val="24"/>
          <w:szCs w:val="24"/>
          <w:lang w:eastAsia="ru-RU"/>
        </w:rPr>
        <w:instrText xml:space="preserve"> HYPERLINK "http://magazines.russ.ru/novyi_mi/2012/6/l13-pr.html" \l "_ftn1" \o "" </w:instrText>
      </w:r>
      <w:r w:rsidRPr="00756477">
        <w:rPr>
          <w:rFonts w:ascii="Times" w:eastAsia="Times New Roman" w:hAnsi="Times" w:cs="Times"/>
          <w:color w:val="000000"/>
          <w:sz w:val="24"/>
          <w:szCs w:val="24"/>
          <w:lang w:eastAsia="ru-RU"/>
        </w:rPr>
        <w:fldChar w:fldCharType="separate"/>
      </w:r>
      <w:r w:rsidRPr="00756477">
        <w:rPr>
          <w:rFonts w:ascii="Times" w:eastAsia="Times New Roman" w:hAnsi="Times" w:cs="Times"/>
          <w:color w:val="005B59"/>
          <w:sz w:val="24"/>
          <w:szCs w:val="24"/>
          <w:u w:val="single"/>
          <w:vertAlign w:val="superscript"/>
          <w:lang w:eastAsia="ru-RU"/>
        </w:rPr>
        <w:t>[1]</w:t>
      </w:r>
      <w:r w:rsidRPr="00756477">
        <w:rPr>
          <w:rFonts w:ascii="Times" w:eastAsia="Times New Roman" w:hAnsi="Times" w:cs="Times"/>
          <w:color w:val="000000"/>
          <w:sz w:val="24"/>
          <w:szCs w:val="24"/>
          <w:lang w:eastAsia="ru-RU"/>
        </w:rPr>
        <w:fldChar w:fldCharType="end"/>
      </w:r>
      <w:bookmarkEnd w:id="0"/>
      <w:r w:rsidRPr="00756477">
        <w:rPr>
          <w:rFonts w:ascii="Times" w:eastAsia="Times New Roman" w:hAnsi="Times" w:cs="Times"/>
          <w:color w:val="000000"/>
          <w:sz w:val="24"/>
          <w:szCs w:val="24"/>
          <w:lang w:eastAsia="ru-RU"/>
        </w:rPr>
        <w:t>.</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Ключ к личности героини и к загадке ее отношения к герою Бунин ненавязчиво протягивает внимательному читателю ближе к концу рассказа, в том месте, где она вслух цитирует обширные выдержки из древнерусской «Повести о Петре и </w:t>
      </w:r>
      <w:proofErr w:type="spellStart"/>
      <w:r w:rsidRPr="00756477">
        <w:rPr>
          <w:rFonts w:ascii="Times" w:eastAsia="Times New Roman" w:hAnsi="Times" w:cs="Times"/>
          <w:color w:val="000000"/>
          <w:sz w:val="24"/>
          <w:szCs w:val="24"/>
          <w:lang w:eastAsia="ru-RU"/>
        </w:rPr>
        <w:t>Февронии</w:t>
      </w:r>
      <w:proofErr w:type="spellEnd"/>
      <w:r w:rsidRPr="00756477">
        <w:rPr>
          <w:rFonts w:ascii="Times" w:eastAsia="Times New Roman" w:hAnsi="Times" w:cs="Times"/>
          <w:color w:val="000000"/>
          <w:sz w:val="24"/>
          <w:szCs w:val="24"/>
          <w:lang w:eastAsia="ru-RU"/>
        </w:rPr>
        <w:t>»:</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 Я русское летописное, русские сказания так люблю, что до тех пор перечитываю то, что особенно нравится, пока наизусть не заучу. „Был в русской земле город, названием Муром, в нем же </w:t>
      </w:r>
      <w:proofErr w:type="spellStart"/>
      <w:r w:rsidRPr="00756477">
        <w:rPr>
          <w:rFonts w:ascii="Times" w:eastAsia="Times New Roman" w:hAnsi="Times" w:cs="Times"/>
          <w:color w:val="000000"/>
          <w:sz w:val="24"/>
          <w:szCs w:val="24"/>
          <w:lang w:eastAsia="ru-RU"/>
        </w:rPr>
        <w:t>самодержствовал</w:t>
      </w:r>
      <w:proofErr w:type="spellEnd"/>
      <w:r w:rsidRPr="00756477">
        <w:rPr>
          <w:rFonts w:ascii="Times" w:eastAsia="Times New Roman" w:hAnsi="Times" w:cs="Times"/>
          <w:color w:val="000000"/>
          <w:sz w:val="24"/>
          <w:szCs w:val="24"/>
          <w:lang w:eastAsia="ru-RU"/>
        </w:rPr>
        <w:t xml:space="preserve"> благоверный князь, именем Павел. И вселил к жене его </w:t>
      </w:r>
      <w:proofErr w:type="spellStart"/>
      <w:r w:rsidRPr="00756477">
        <w:rPr>
          <w:rFonts w:ascii="Times" w:eastAsia="Times New Roman" w:hAnsi="Times" w:cs="Times"/>
          <w:color w:val="000000"/>
          <w:sz w:val="24"/>
          <w:szCs w:val="24"/>
          <w:lang w:eastAsia="ru-RU"/>
        </w:rPr>
        <w:t>диавол</w:t>
      </w:r>
      <w:proofErr w:type="spellEnd"/>
      <w:r w:rsidRPr="00756477">
        <w:rPr>
          <w:rFonts w:ascii="Times" w:eastAsia="Times New Roman" w:hAnsi="Times" w:cs="Times"/>
          <w:color w:val="000000"/>
          <w:sz w:val="24"/>
          <w:szCs w:val="24"/>
          <w:lang w:eastAsia="ru-RU"/>
        </w:rPr>
        <w:t xml:space="preserve"> летучего змея на блуд. И сей змей являлся ей в естестве человеческом, зело прекрасном...”</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56477">
        <w:rPr>
          <w:rFonts w:ascii="Times" w:eastAsia="Times New Roman" w:hAnsi="Times" w:cs="Times"/>
          <w:color w:val="000000"/>
          <w:sz w:val="24"/>
          <w:szCs w:val="24"/>
          <w:lang w:eastAsia="ru-RU"/>
        </w:rPr>
        <w:t>Я</w:t>
      </w:r>
      <w:proofErr w:type="gramEnd"/>
      <w:r w:rsidRPr="00756477">
        <w:rPr>
          <w:rFonts w:ascii="Times" w:eastAsia="Times New Roman" w:hAnsi="Times" w:cs="Times"/>
          <w:color w:val="000000"/>
          <w:sz w:val="24"/>
          <w:szCs w:val="24"/>
          <w:lang w:eastAsia="ru-RU"/>
        </w:rPr>
        <w:t xml:space="preserve"> шутя сделал страшные глаза: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Ой, какой ужас!</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Она, не слушая, продолжала:</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 Так испытывал ее Бог. „Когда же пришло время ее благостной кончины, умолили </w:t>
      </w:r>
      <w:proofErr w:type="gramStart"/>
      <w:r w:rsidRPr="00756477">
        <w:rPr>
          <w:rFonts w:ascii="Times" w:eastAsia="Times New Roman" w:hAnsi="Times" w:cs="Times"/>
          <w:color w:val="000000"/>
          <w:sz w:val="24"/>
          <w:szCs w:val="24"/>
          <w:lang w:eastAsia="ru-RU"/>
        </w:rPr>
        <w:t>Бога</w:t>
      </w:r>
      <w:proofErr w:type="gramEnd"/>
      <w:r w:rsidRPr="00756477">
        <w:rPr>
          <w:rFonts w:ascii="Times" w:eastAsia="Times New Roman" w:hAnsi="Times" w:cs="Times"/>
          <w:color w:val="000000"/>
          <w:sz w:val="24"/>
          <w:szCs w:val="24"/>
          <w:lang w:eastAsia="ru-RU"/>
        </w:rPr>
        <w:t xml:space="preserve"> сей князь и княгиня преставиться им в един день. И сговорились быть погребенными в едином гробу. И велели вытесать в едином камне два </w:t>
      </w:r>
      <w:proofErr w:type="spellStart"/>
      <w:r w:rsidRPr="00756477">
        <w:rPr>
          <w:rFonts w:ascii="Times" w:eastAsia="Times New Roman" w:hAnsi="Times" w:cs="Times"/>
          <w:color w:val="000000"/>
          <w:sz w:val="24"/>
          <w:szCs w:val="24"/>
          <w:lang w:eastAsia="ru-RU"/>
        </w:rPr>
        <w:t>гробных</w:t>
      </w:r>
      <w:proofErr w:type="spellEnd"/>
      <w:r w:rsidRPr="00756477">
        <w:rPr>
          <w:rFonts w:ascii="Times" w:eastAsia="Times New Roman" w:hAnsi="Times" w:cs="Times"/>
          <w:color w:val="000000"/>
          <w:sz w:val="24"/>
          <w:szCs w:val="24"/>
          <w:lang w:eastAsia="ru-RU"/>
        </w:rPr>
        <w:t xml:space="preserve"> ложа. И облеклись, </w:t>
      </w:r>
      <w:proofErr w:type="spellStart"/>
      <w:r w:rsidRPr="00756477">
        <w:rPr>
          <w:rFonts w:ascii="Times" w:eastAsia="Times New Roman" w:hAnsi="Times" w:cs="Times"/>
          <w:color w:val="000000"/>
          <w:sz w:val="24"/>
          <w:szCs w:val="24"/>
          <w:lang w:eastAsia="ru-RU"/>
        </w:rPr>
        <w:t>такожде</w:t>
      </w:r>
      <w:proofErr w:type="spellEnd"/>
      <w:r w:rsidRPr="00756477">
        <w:rPr>
          <w:rFonts w:ascii="Times" w:eastAsia="Times New Roman" w:hAnsi="Times" w:cs="Times"/>
          <w:color w:val="000000"/>
          <w:sz w:val="24"/>
          <w:szCs w:val="24"/>
          <w:lang w:eastAsia="ru-RU"/>
        </w:rPr>
        <w:t xml:space="preserve"> единовременно, в монашеское одеяние...”» (VI, 196).</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Это место заинтересовало Е. А. Яблокова, который посвятил ему специальный абзац в своей интересной работе о </w:t>
      </w:r>
      <w:proofErr w:type="spellStart"/>
      <w:r w:rsidRPr="00756477">
        <w:rPr>
          <w:rFonts w:ascii="Times" w:eastAsia="Times New Roman" w:hAnsi="Times" w:cs="Times"/>
          <w:color w:val="000000"/>
          <w:sz w:val="24"/>
          <w:szCs w:val="24"/>
          <w:lang w:eastAsia="ru-RU"/>
        </w:rPr>
        <w:t>бунинском</w:t>
      </w:r>
      <w:proofErr w:type="spellEnd"/>
      <w:r w:rsidRPr="00756477">
        <w:rPr>
          <w:rFonts w:ascii="Times" w:eastAsia="Times New Roman" w:hAnsi="Times" w:cs="Times"/>
          <w:color w:val="000000"/>
          <w:sz w:val="24"/>
          <w:szCs w:val="24"/>
          <w:lang w:eastAsia="ru-RU"/>
        </w:rPr>
        <w:t xml:space="preserve"> рассказе: «…следует обратить внимание на то, что текст жития привлекается автором „Чистого понедельника” в существенно переработанном виде. Героиня, знающая этот текст, по ее словам, досконально &lt;…&gt; </w:t>
      </w:r>
      <w:proofErr w:type="spellStart"/>
      <w:r w:rsidRPr="00756477">
        <w:rPr>
          <w:rFonts w:ascii="Times" w:eastAsia="Times New Roman" w:hAnsi="Times" w:cs="Times"/>
          <w:color w:val="000000"/>
          <w:sz w:val="24"/>
          <w:szCs w:val="24"/>
          <w:lang w:eastAsia="ru-RU"/>
        </w:rPr>
        <w:t>контаминирует</w:t>
      </w:r>
      <w:proofErr w:type="spellEnd"/>
      <w:r w:rsidRPr="00756477">
        <w:rPr>
          <w:rFonts w:ascii="Times" w:eastAsia="Times New Roman" w:hAnsi="Times" w:cs="Times"/>
          <w:color w:val="000000"/>
          <w:sz w:val="24"/>
          <w:szCs w:val="24"/>
          <w:lang w:eastAsia="ru-RU"/>
        </w:rPr>
        <w:t xml:space="preserve"> две совершенно разные фабульные линии „Повести о Петре и </w:t>
      </w:r>
      <w:proofErr w:type="spellStart"/>
      <w:r w:rsidRPr="00756477">
        <w:rPr>
          <w:rFonts w:ascii="Times" w:eastAsia="Times New Roman" w:hAnsi="Times" w:cs="Times"/>
          <w:color w:val="000000"/>
          <w:sz w:val="24"/>
          <w:szCs w:val="24"/>
          <w:lang w:eastAsia="ru-RU"/>
        </w:rPr>
        <w:t>Февронии</w:t>
      </w:r>
      <w:proofErr w:type="spellEnd"/>
      <w:r w:rsidRPr="00756477">
        <w:rPr>
          <w:rFonts w:ascii="Times" w:eastAsia="Times New Roman" w:hAnsi="Times" w:cs="Times"/>
          <w:color w:val="000000"/>
          <w:sz w:val="24"/>
          <w:szCs w:val="24"/>
          <w:lang w:eastAsia="ru-RU"/>
        </w:rPr>
        <w:t xml:space="preserve">”: эпизод искушения жены князя Павла, к которой в облике ее мужа является дьявол-змей, затем убитый братом Павла, Петром, — и историю жизни и смерти самого Петра и его жены </w:t>
      </w:r>
      <w:proofErr w:type="spellStart"/>
      <w:r w:rsidRPr="00756477">
        <w:rPr>
          <w:rFonts w:ascii="Times" w:eastAsia="Times New Roman" w:hAnsi="Times" w:cs="Times"/>
          <w:color w:val="000000"/>
          <w:sz w:val="24"/>
          <w:szCs w:val="24"/>
          <w:lang w:eastAsia="ru-RU"/>
        </w:rPr>
        <w:t>Февронии</w:t>
      </w:r>
      <w:proofErr w:type="spellEnd"/>
      <w:r w:rsidRPr="00756477">
        <w:rPr>
          <w:rFonts w:ascii="Times" w:eastAsia="Times New Roman" w:hAnsi="Times" w:cs="Times"/>
          <w:color w:val="000000"/>
          <w:sz w:val="24"/>
          <w:szCs w:val="24"/>
          <w:lang w:eastAsia="ru-RU"/>
        </w:rPr>
        <w:t xml:space="preserve">. </w:t>
      </w:r>
      <w:proofErr w:type="gramStart"/>
      <w:r w:rsidRPr="00756477">
        <w:rPr>
          <w:rFonts w:ascii="Times" w:eastAsia="Times New Roman" w:hAnsi="Times" w:cs="Times"/>
          <w:color w:val="000000"/>
          <w:sz w:val="24"/>
          <w:szCs w:val="24"/>
          <w:lang w:eastAsia="ru-RU"/>
        </w:rPr>
        <w:t>В результате создается впечатление, будто „благостная кончина” персонажей жития находится в причинно-следственной связи с темой искушения (ср. объяснение героини:</w:t>
      </w:r>
      <w:proofErr w:type="gramEnd"/>
      <w:r w:rsidRPr="00756477">
        <w:rPr>
          <w:rFonts w:ascii="Times" w:eastAsia="Times New Roman" w:hAnsi="Times" w:cs="Times"/>
          <w:color w:val="000000"/>
          <w:sz w:val="24"/>
          <w:szCs w:val="24"/>
          <w:lang w:eastAsia="ru-RU"/>
        </w:rPr>
        <w:t xml:space="preserve"> „</w:t>
      </w:r>
      <w:proofErr w:type="gramStart"/>
      <w:r w:rsidRPr="00756477">
        <w:rPr>
          <w:rFonts w:ascii="Times" w:eastAsia="Times New Roman" w:hAnsi="Times" w:cs="Times"/>
          <w:color w:val="000000"/>
          <w:sz w:val="24"/>
          <w:szCs w:val="24"/>
          <w:lang w:eastAsia="ru-RU"/>
        </w:rPr>
        <w:t>Так испытывал &lt;…&gt;Бог”).</w:t>
      </w:r>
      <w:proofErr w:type="gramEnd"/>
      <w:r w:rsidRPr="00756477">
        <w:rPr>
          <w:rFonts w:ascii="Times" w:eastAsia="Times New Roman" w:hAnsi="Times" w:cs="Times"/>
          <w:color w:val="000000"/>
          <w:sz w:val="24"/>
          <w:szCs w:val="24"/>
          <w:lang w:eastAsia="ru-RU"/>
        </w:rPr>
        <w:t xml:space="preserve"> Абсолютно не соответствуя действительному положению вещей в житии, данная идея вполне логична в контексте </w:t>
      </w:r>
      <w:proofErr w:type="spellStart"/>
      <w:r w:rsidRPr="00756477">
        <w:rPr>
          <w:rFonts w:ascii="Times" w:eastAsia="Times New Roman" w:hAnsi="Times" w:cs="Times"/>
          <w:color w:val="000000"/>
          <w:sz w:val="24"/>
          <w:szCs w:val="24"/>
          <w:lang w:eastAsia="ru-RU"/>
        </w:rPr>
        <w:lastRenderedPageBreak/>
        <w:t>бунинского</w:t>
      </w:r>
      <w:proofErr w:type="spellEnd"/>
      <w:r w:rsidRPr="00756477">
        <w:rPr>
          <w:rFonts w:ascii="Times" w:eastAsia="Times New Roman" w:hAnsi="Times" w:cs="Times"/>
          <w:color w:val="000000"/>
          <w:sz w:val="24"/>
          <w:szCs w:val="24"/>
          <w:lang w:eastAsia="ru-RU"/>
        </w:rPr>
        <w:t xml:space="preserve"> рассказа: „сочиненный” самой героиней образ не поддавшейся искушению женщины, которая даже в браке сумела предпочесть „суетной” телесной близости вечное духовное родство, психологически близок ей»</w:t>
      </w:r>
      <w:bookmarkStart w:id="1" w:name="_ftnref2"/>
      <w:r w:rsidRPr="00756477">
        <w:rPr>
          <w:rFonts w:ascii="Times" w:eastAsia="Times New Roman" w:hAnsi="Times" w:cs="Times"/>
          <w:color w:val="000000"/>
          <w:sz w:val="24"/>
          <w:szCs w:val="24"/>
          <w:lang w:eastAsia="ru-RU"/>
        </w:rPr>
        <w:fldChar w:fldCharType="begin"/>
      </w:r>
      <w:r w:rsidRPr="00756477">
        <w:rPr>
          <w:rFonts w:ascii="Times" w:eastAsia="Times New Roman" w:hAnsi="Times" w:cs="Times"/>
          <w:color w:val="000000"/>
          <w:sz w:val="24"/>
          <w:szCs w:val="24"/>
          <w:lang w:eastAsia="ru-RU"/>
        </w:rPr>
        <w:instrText xml:space="preserve"> HYPERLINK "http://magazines.russ.ru/novyi_mi/2012/6/l13-pr.html" \l "_ftn2" \o "" </w:instrText>
      </w:r>
      <w:r w:rsidRPr="00756477">
        <w:rPr>
          <w:rFonts w:ascii="Times" w:eastAsia="Times New Roman" w:hAnsi="Times" w:cs="Times"/>
          <w:color w:val="000000"/>
          <w:sz w:val="24"/>
          <w:szCs w:val="24"/>
          <w:lang w:eastAsia="ru-RU"/>
        </w:rPr>
        <w:fldChar w:fldCharType="separate"/>
      </w:r>
      <w:r w:rsidRPr="00756477">
        <w:rPr>
          <w:rFonts w:ascii="Times" w:eastAsia="Times New Roman" w:hAnsi="Times" w:cs="Times"/>
          <w:color w:val="005B59"/>
          <w:sz w:val="24"/>
          <w:szCs w:val="24"/>
          <w:u w:val="single"/>
          <w:vertAlign w:val="superscript"/>
          <w:lang w:eastAsia="ru-RU"/>
        </w:rPr>
        <w:t>[2]</w:t>
      </w:r>
      <w:r w:rsidRPr="00756477">
        <w:rPr>
          <w:rFonts w:ascii="Times" w:eastAsia="Times New Roman" w:hAnsi="Times" w:cs="Times"/>
          <w:color w:val="000000"/>
          <w:sz w:val="24"/>
          <w:szCs w:val="24"/>
          <w:lang w:eastAsia="ru-RU"/>
        </w:rPr>
        <w:fldChar w:fldCharType="end"/>
      </w:r>
      <w:bookmarkEnd w:id="1"/>
      <w:r w:rsidRPr="00756477">
        <w:rPr>
          <w:rFonts w:ascii="Times" w:eastAsia="Times New Roman" w:hAnsi="Times" w:cs="Times"/>
          <w:color w:val="000000"/>
          <w:sz w:val="24"/>
          <w:szCs w:val="24"/>
          <w:lang w:eastAsia="ru-RU"/>
        </w:rPr>
        <w:t>.</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Здесь верно абсолютно все, кроме интерпретации, которая абсолютно неверна: ведь </w:t>
      </w:r>
      <w:proofErr w:type="spellStart"/>
      <w:r w:rsidRPr="00756477">
        <w:rPr>
          <w:rFonts w:ascii="Times" w:eastAsia="Times New Roman" w:hAnsi="Times" w:cs="Times"/>
          <w:color w:val="000000"/>
          <w:sz w:val="24"/>
          <w:szCs w:val="24"/>
          <w:lang w:eastAsia="ru-RU"/>
        </w:rPr>
        <w:t>бунинская</w:t>
      </w:r>
      <w:proofErr w:type="spellEnd"/>
      <w:r w:rsidRPr="00756477">
        <w:rPr>
          <w:rFonts w:ascii="Times" w:eastAsia="Times New Roman" w:hAnsi="Times" w:cs="Times"/>
          <w:color w:val="000000"/>
          <w:sz w:val="24"/>
          <w:szCs w:val="24"/>
          <w:lang w:eastAsia="ru-RU"/>
        </w:rPr>
        <w:t xml:space="preserve"> героиня вовсе не отказывается от телесной близости с героем, а, наоборот, кощунственно отдает ему себя в ночь после чистого понедельника, между первым и вторым (строжайшими) днями пасхального поста. Пасть физически как можно ниже, чтобы потом духовно вознестись как можно выше — вот как героиня самой своей жизнью «интерпретирует» ею же «смонтированный» из двух разных глав «Повести о Петре и </w:t>
      </w:r>
      <w:proofErr w:type="spellStart"/>
      <w:r w:rsidRPr="00756477">
        <w:rPr>
          <w:rFonts w:ascii="Times" w:eastAsia="Times New Roman" w:hAnsi="Times" w:cs="Times"/>
          <w:color w:val="000000"/>
          <w:sz w:val="24"/>
          <w:szCs w:val="24"/>
          <w:lang w:eastAsia="ru-RU"/>
        </w:rPr>
        <w:t>Февронии</w:t>
      </w:r>
      <w:proofErr w:type="spellEnd"/>
      <w:r w:rsidRPr="00756477">
        <w:rPr>
          <w:rFonts w:ascii="Times" w:eastAsia="Times New Roman" w:hAnsi="Times" w:cs="Times"/>
          <w:color w:val="000000"/>
          <w:sz w:val="24"/>
          <w:szCs w:val="24"/>
          <w:lang w:eastAsia="ru-RU"/>
        </w:rPr>
        <w:t>» эпизод «жития» никогда не существовавшей «княгини».</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 финале «Чистого понедельника» в пару к князю и княгине из монолога героини упоминаются настоящие княгиня и князь — Елизавета Федоровна и Дмитрий Павлович Романовы, в чьих пореволюционных биографиях уже за пределами </w:t>
      </w:r>
      <w:proofErr w:type="spellStart"/>
      <w:r w:rsidRPr="00756477">
        <w:rPr>
          <w:rFonts w:ascii="Times" w:eastAsia="Times New Roman" w:hAnsi="Times" w:cs="Times"/>
          <w:color w:val="000000"/>
          <w:sz w:val="24"/>
          <w:szCs w:val="24"/>
          <w:lang w:eastAsia="ru-RU"/>
        </w:rPr>
        <w:t>бунинского</w:t>
      </w:r>
      <w:proofErr w:type="spellEnd"/>
      <w:r w:rsidRPr="00756477">
        <w:rPr>
          <w:rFonts w:ascii="Times" w:eastAsia="Times New Roman" w:hAnsi="Times" w:cs="Times"/>
          <w:color w:val="000000"/>
          <w:sz w:val="24"/>
          <w:szCs w:val="24"/>
          <w:lang w:eastAsia="ru-RU"/>
        </w:rPr>
        <w:t xml:space="preserve"> рассказа воплотятся два диаметрально противоположных варианта судьбы представителей царской семьи. Дмитрий Павлович более или менее благополучно доживет в эмиграции до 1942 года. Елизавета Федоровна будет сброшена большевиками в шахту «Новая </w:t>
      </w:r>
      <w:proofErr w:type="spellStart"/>
      <w:r w:rsidRPr="00756477">
        <w:rPr>
          <w:rFonts w:ascii="Times" w:eastAsia="Times New Roman" w:hAnsi="Times" w:cs="Times"/>
          <w:color w:val="000000"/>
          <w:sz w:val="24"/>
          <w:szCs w:val="24"/>
          <w:lang w:eastAsia="ru-RU"/>
        </w:rPr>
        <w:t>Селимская</w:t>
      </w:r>
      <w:proofErr w:type="spellEnd"/>
      <w:r w:rsidRPr="00756477">
        <w:rPr>
          <w:rFonts w:ascii="Times" w:eastAsia="Times New Roman" w:hAnsi="Times" w:cs="Times"/>
          <w:color w:val="000000"/>
          <w:sz w:val="24"/>
          <w:szCs w:val="24"/>
          <w:lang w:eastAsia="ru-RU"/>
        </w:rPr>
        <w:t xml:space="preserve">» близ Алапаевска (сравним в рассказе героини </w:t>
      </w:r>
      <w:proofErr w:type="spellStart"/>
      <w:r w:rsidRPr="00756477">
        <w:rPr>
          <w:rFonts w:ascii="Times" w:eastAsia="Times New Roman" w:hAnsi="Times" w:cs="Times"/>
          <w:color w:val="000000"/>
          <w:sz w:val="24"/>
          <w:szCs w:val="24"/>
          <w:lang w:eastAsia="ru-RU"/>
        </w:rPr>
        <w:t>микрофрагмент</w:t>
      </w:r>
      <w:proofErr w:type="spellEnd"/>
      <w:r w:rsidRPr="00756477">
        <w:rPr>
          <w:rFonts w:ascii="Times" w:eastAsia="Times New Roman" w:hAnsi="Times" w:cs="Times"/>
          <w:color w:val="000000"/>
          <w:sz w:val="24"/>
          <w:szCs w:val="24"/>
          <w:lang w:eastAsia="ru-RU"/>
        </w:rPr>
        <w:t xml:space="preserve"> о «</w:t>
      </w:r>
      <w:proofErr w:type="spellStart"/>
      <w:r w:rsidRPr="00756477">
        <w:rPr>
          <w:rFonts w:ascii="Times" w:eastAsia="Times New Roman" w:hAnsi="Times" w:cs="Times"/>
          <w:color w:val="000000"/>
          <w:sz w:val="24"/>
          <w:szCs w:val="24"/>
          <w:lang w:eastAsia="ru-RU"/>
        </w:rPr>
        <w:t>гробном</w:t>
      </w:r>
      <w:proofErr w:type="spellEnd"/>
      <w:r w:rsidRPr="00756477">
        <w:rPr>
          <w:rFonts w:ascii="Times" w:eastAsia="Times New Roman" w:hAnsi="Times" w:cs="Times"/>
          <w:color w:val="000000"/>
          <w:sz w:val="24"/>
          <w:szCs w:val="24"/>
          <w:lang w:eastAsia="ru-RU"/>
        </w:rPr>
        <w:t xml:space="preserve"> ложе» в «камне»), причем рядом с телом великой княгини найдут тело сестры </w:t>
      </w:r>
      <w:proofErr w:type="spellStart"/>
      <w:r w:rsidRPr="00756477">
        <w:rPr>
          <w:rFonts w:ascii="Times" w:eastAsia="Times New Roman" w:hAnsi="Times" w:cs="Times"/>
          <w:color w:val="000000"/>
          <w:sz w:val="24"/>
          <w:szCs w:val="24"/>
          <w:lang w:eastAsia="ru-RU"/>
        </w:rPr>
        <w:t>Марфо-Мариинской</w:t>
      </w:r>
      <w:proofErr w:type="spellEnd"/>
      <w:r w:rsidRPr="00756477">
        <w:rPr>
          <w:rFonts w:ascii="Times" w:eastAsia="Times New Roman" w:hAnsi="Times" w:cs="Times"/>
          <w:color w:val="000000"/>
          <w:sz w:val="24"/>
          <w:szCs w:val="24"/>
          <w:lang w:eastAsia="ru-RU"/>
        </w:rPr>
        <w:t xml:space="preserve"> обители Варвары Яковлевой. Это биографическое обстоятельство может быть без натяжки спроецировано на предполагаемую участь героини Бунина, чья фигура на последней странице «Чистого понедельника» отчетливо подсвечена метонимическим отсветом не только от облика, но и от судьбы Елизаветы Федоровны.</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Героя же героиня первоначально обрекает на незавидную роль «змея», причем в интересующем нас сейчас эпизоде он сам невольно подыгрывает своей возлюбленной, делая «страшные глаза» во время ее рассказа о «городе Муроме». Напомним также ту реплику героини, в которой она необдуманно передоверяет характеристику героя пьяному актеру (Василию Качалову): «Конечно, красив. Качалов правду сказал… „Змей в естестве человеческом, зело прекрасном…”» (VI, 198).</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Как видим, поведение героини только кажется герою и вслед за ним читателю загадочным и немотивированным: «Всё причуды, московские причуды!» (VI, 197).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На самом деле большинство ее поступков рационализировано до предела — подчинено жесткой логике неуклонно воплощаемого плана.</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Эта сухая рациональность вступает в «Чистом понедельнике» в противоречие с подлинной загадочностью и непредсказуемостью человеческих чувств, не желающих соответствовать никаким, пусть даже идеально выстроенным, предначертаниям.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56477">
        <w:rPr>
          <w:rFonts w:ascii="Times" w:eastAsia="Times New Roman" w:hAnsi="Times" w:cs="Times"/>
          <w:color w:val="000000"/>
          <w:sz w:val="24"/>
          <w:szCs w:val="24"/>
          <w:lang w:eastAsia="ru-RU"/>
        </w:rPr>
        <w:t>Особенно важной и выразительной представляется нам та вроде бы проходная сцена рассказа, в которой героиня на несколько мгновений вырывается из-под власти жесткой схемы и внезапно для себя самой устанавливает с героем зрительный, а не умозрительный контакт (здесь и далее курсив в цитатах везде мой.</w:t>
      </w:r>
      <w:proofErr w:type="gramEnd"/>
      <w:r w:rsidRPr="00756477">
        <w:rPr>
          <w:rFonts w:ascii="Times" w:eastAsia="Times New Roman" w:hAnsi="Times" w:cs="Times"/>
          <w:color w:val="000000"/>
          <w:sz w:val="24"/>
          <w:szCs w:val="24"/>
          <w:lang w:eastAsia="ru-RU"/>
        </w:rPr>
        <w:t xml:space="preserve"> — </w:t>
      </w:r>
      <w:r w:rsidRPr="00756477">
        <w:rPr>
          <w:rFonts w:ascii="Times" w:eastAsia="Times New Roman" w:hAnsi="Times" w:cs="Times"/>
          <w:i/>
          <w:iCs/>
          <w:color w:val="000000"/>
          <w:sz w:val="24"/>
          <w:szCs w:val="24"/>
          <w:lang w:eastAsia="ru-RU"/>
        </w:rPr>
        <w:t>О. Л.</w:t>
      </w:r>
      <w:r w:rsidRPr="00756477">
        <w:rPr>
          <w:rFonts w:ascii="Times" w:eastAsia="Times New Roman" w:hAnsi="Times" w:cs="Times"/>
          <w:color w:val="000000"/>
          <w:sz w:val="24"/>
          <w:szCs w:val="24"/>
          <w:lang w:eastAsia="ru-RU"/>
        </w:rPr>
        <w:t xml:space="preserve">):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«Я шел за ней, с умилением глядел на ее маленький след, на звездочки, которые оставляли на снегу новые черные ботики — она </w:t>
      </w:r>
      <w:r w:rsidRPr="00756477">
        <w:rPr>
          <w:rFonts w:ascii="Times" w:eastAsia="Times New Roman" w:hAnsi="Times" w:cs="Times"/>
          <w:i/>
          <w:iCs/>
          <w:color w:val="000000"/>
          <w:sz w:val="24"/>
          <w:szCs w:val="24"/>
          <w:lang w:eastAsia="ru-RU"/>
        </w:rPr>
        <w:t xml:space="preserve">вдруг </w:t>
      </w:r>
      <w:r w:rsidRPr="00756477">
        <w:rPr>
          <w:rFonts w:ascii="Times" w:eastAsia="Times New Roman" w:hAnsi="Times" w:cs="Times"/>
          <w:color w:val="000000"/>
          <w:sz w:val="24"/>
          <w:szCs w:val="24"/>
          <w:lang w:eastAsia="ru-RU"/>
        </w:rPr>
        <w:t>обернулась,</w:t>
      </w:r>
      <w:r w:rsidRPr="00756477">
        <w:rPr>
          <w:rFonts w:ascii="Times" w:eastAsia="Times New Roman" w:hAnsi="Times" w:cs="Times"/>
          <w:i/>
          <w:iCs/>
          <w:color w:val="000000"/>
          <w:sz w:val="24"/>
          <w:szCs w:val="24"/>
          <w:lang w:eastAsia="ru-RU"/>
        </w:rPr>
        <w:t xml:space="preserve"> почувствовав</w:t>
      </w:r>
      <w:r w:rsidRPr="00756477">
        <w:rPr>
          <w:rFonts w:ascii="Times" w:eastAsia="Times New Roman" w:hAnsi="Times" w:cs="Times"/>
          <w:color w:val="000000"/>
          <w:sz w:val="24"/>
          <w:szCs w:val="24"/>
          <w:lang w:eastAsia="ru-RU"/>
        </w:rPr>
        <w:t xml:space="preserve"> это: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 Правда, как вы меня любите! — сказала она с тихим недоумением, покачав головой» (VI, 194).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56477">
        <w:rPr>
          <w:rFonts w:ascii="Times" w:eastAsia="Times New Roman" w:hAnsi="Times" w:cs="Times"/>
          <w:color w:val="000000"/>
          <w:sz w:val="24"/>
          <w:szCs w:val="24"/>
          <w:lang w:eastAsia="ru-RU"/>
        </w:rPr>
        <w:lastRenderedPageBreak/>
        <w:t>Здесь исподволь подготовляются не только трогательные подробности расставания героев («прижалась своей щекой к моей, — я чувствовал, как моргает ее мокрая ресница» — VI, 199), совершенно не укладывающиеся в схему праведная «княгиня»/«змей-искуситель», но и почти мистическое угадывание героиней присутствия героя, смотрящего на нее из темноты в финале рассказа:</w:t>
      </w:r>
      <w:proofErr w:type="gramEnd"/>
      <w:r w:rsidRPr="00756477">
        <w:rPr>
          <w:rFonts w:ascii="Times" w:eastAsia="Times New Roman" w:hAnsi="Times" w:cs="Times"/>
          <w:color w:val="000000"/>
          <w:sz w:val="24"/>
          <w:szCs w:val="24"/>
          <w:lang w:eastAsia="ru-RU"/>
        </w:rPr>
        <w:t xml:space="preserve"> «И вот одна из идущих посередине </w:t>
      </w:r>
      <w:r w:rsidRPr="00756477">
        <w:rPr>
          <w:rFonts w:ascii="Times" w:eastAsia="Times New Roman" w:hAnsi="Times" w:cs="Times"/>
          <w:i/>
          <w:iCs/>
          <w:color w:val="000000"/>
          <w:sz w:val="24"/>
          <w:szCs w:val="24"/>
          <w:lang w:eastAsia="ru-RU"/>
        </w:rPr>
        <w:t>вдруг</w:t>
      </w:r>
      <w:r w:rsidRPr="00756477">
        <w:rPr>
          <w:rFonts w:ascii="Times" w:eastAsia="Times New Roman" w:hAnsi="Times" w:cs="Times"/>
          <w:color w:val="000000"/>
          <w:sz w:val="24"/>
          <w:szCs w:val="24"/>
          <w:lang w:eastAsia="ru-RU"/>
        </w:rPr>
        <w:t xml:space="preserve"> подняла голову, крытую белым платом, загородив свечку рукой, устремила взгляд темных глаз в темноту, будто как раз на меня... </w:t>
      </w:r>
      <w:r w:rsidRPr="00756477">
        <w:rPr>
          <w:rFonts w:ascii="Times" w:eastAsia="Times New Roman" w:hAnsi="Times" w:cs="Times"/>
          <w:i/>
          <w:iCs/>
          <w:color w:val="000000"/>
          <w:sz w:val="24"/>
          <w:szCs w:val="24"/>
          <w:lang w:eastAsia="ru-RU"/>
        </w:rPr>
        <w:t>Что она могла видеть в темноте, как могла она почувствовать мое присутствие?»</w:t>
      </w:r>
      <w:r w:rsidRPr="00756477">
        <w:rPr>
          <w:rFonts w:ascii="Times" w:eastAsia="Times New Roman" w:hAnsi="Times" w:cs="Times"/>
          <w:color w:val="000000"/>
          <w:sz w:val="24"/>
          <w:szCs w:val="24"/>
          <w:lang w:eastAsia="ru-RU"/>
        </w:rPr>
        <w:t xml:space="preserve"> (VI, 200).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Нужно, впрочем, отметить, что почти неизбежная мученическая кончина героини снимает для Бунина все вопросы о правильности или неправильности ее выбора.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Сходные ощущения владеют в финале и героем. Он оказывается способным почувствовать, что не должен препятствовать героине пройти ее крестный путь, и добровольно с него самоустраняется: «Я повернулся и тихо вышел из ворот» (VI, 200).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2</w:t>
      </w:r>
    </w:p>
    <w:p w:rsidR="00756477" w:rsidRPr="00756477" w:rsidRDefault="00756477" w:rsidP="00756477">
      <w:pPr>
        <w:spacing w:before="100" w:beforeAutospacing="1" w:after="100" w:afterAutospacing="1" w:line="240" w:lineRule="auto"/>
        <w:jc w:val="center"/>
        <w:rPr>
          <w:rFonts w:ascii="Times" w:eastAsia="Times New Roman" w:hAnsi="Times" w:cs="Times"/>
          <w:color w:val="000000"/>
          <w:sz w:val="24"/>
          <w:szCs w:val="24"/>
          <w:lang w:eastAsia="ru-RU"/>
        </w:rPr>
      </w:pPr>
      <w:r w:rsidRPr="00756477">
        <w:rPr>
          <w:rFonts w:ascii="Times" w:eastAsia="Times New Roman" w:hAnsi="Times" w:cs="Times"/>
          <w:b/>
          <w:bC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Возвращаясь на ту страницу «Чистого понедельника», где героиня произвольно перетолковывает два эпизода «Повести о Петре и </w:t>
      </w:r>
      <w:proofErr w:type="spellStart"/>
      <w:r w:rsidRPr="00756477">
        <w:rPr>
          <w:rFonts w:ascii="Times" w:eastAsia="Times New Roman" w:hAnsi="Times" w:cs="Times"/>
          <w:color w:val="000000"/>
          <w:sz w:val="24"/>
          <w:szCs w:val="24"/>
          <w:lang w:eastAsia="ru-RU"/>
        </w:rPr>
        <w:t>Февронии</w:t>
      </w:r>
      <w:proofErr w:type="spellEnd"/>
      <w:r w:rsidRPr="00756477">
        <w:rPr>
          <w:rFonts w:ascii="Times" w:eastAsia="Times New Roman" w:hAnsi="Times" w:cs="Times"/>
          <w:color w:val="000000"/>
          <w:sz w:val="24"/>
          <w:szCs w:val="24"/>
          <w:lang w:eastAsia="ru-RU"/>
        </w:rPr>
        <w:t xml:space="preserve">», еще раз обратим внимание на ситуацию </w:t>
      </w:r>
      <w:r w:rsidRPr="00756477">
        <w:rPr>
          <w:rFonts w:ascii="Times" w:eastAsia="Times New Roman" w:hAnsi="Times" w:cs="Times"/>
          <w:i/>
          <w:iCs/>
          <w:color w:val="000000"/>
          <w:sz w:val="24"/>
          <w:szCs w:val="24"/>
          <w:lang w:eastAsia="ru-RU"/>
        </w:rPr>
        <w:t>резкого перелома</w:t>
      </w:r>
      <w:r w:rsidRPr="00756477">
        <w:rPr>
          <w:rFonts w:ascii="Times" w:eastAsia="Times New Roman" w:hAnsi="Times" w:cs="Times"/>
          <w:color w:val="000000"/>
          <w:sz w:val="24"/>
          <w:szCs w:val="24"/>
          <w:lang w:eastAsia="ru-RU"/>
        </w:rPr>
        <w:t>, которая воспринимается ею как необходимое условие перехода от греха к праведности, а потому бескомпромиссно воссоздается в рамках собственной жизни.</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Это словосочетание — «резкий перелом» — помогает многое объяснить и в рассказе «Чистый понедельник», и в разговоре об особенностях авторской позиции Бунина.</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Начнем с того, что резкий перелом от масленичного легкомысленного веселья к суровому стоицизму Великого поста обозначается как раз тем днем в году, чье </w:t>
      </w:r>
      <w:proofErr w:type="spellStart"/>
      <w:r w:rsidRPr="00756477">
        <w:rPr>
          <w:rFonts w:ascii="Times" w:eastAsia="Times New Roman" w:hAnsi="Times" w:cs="Times"/>
          <w:color w:val="000000"/>
          <w:sz w:val="24"/>
          <w:szCs w:val="24"/>
          <w:lang w:eastAsia="ru-RU"/>
        </w:rPr>
        <w:t>нецерковное</w:t>
      </w:r>
      <w:proofErr w:type="spellEnd"/>
      <w:r w:rsidRPr="00756477">
        <w:rPr>
          <w:rFonts w:ascii="Times" w:eastAsia="Times New Roman" w:hAnsi="Times" w:cs="Times"/>
          <w:color w:val="000000"/>
          <w:sz w:val="24"/>
          <w:szCs w:val="24"/>
          <w:lang w:eastAsia="ru-RU"/>
        </w:rPr>
        <w:t xml:space="preserve"> название стало заглавием рассказа, — чистым понедельником. Героиня, как мы помним, сознательно и многократно грешит вечером этого дня: уподобляет себя «певице» «на эстраде» (VI, 197), потом отправляется в театр на капустник, там много курит и «все </w:t>
      </w:r>
      <w:proofErr w:type="spellStart"/>
      <w:proofErr w:type="gramStart"/>
      <w:r w:rsidRPr="00756477">
        <w:rPr>
          <w:rFonts w:ascii="Times" w:eastAsia="Times New Roman" w:hAnsi="Times" w:cs="Times"/>
          <w:color w:val="000000"/>
          <w:sz w:val="24"/>
          <w:szCs w:val="24"/>
          <w:lang w:eastAsia="ru-RU"/>
        </w:rPr>
        <w:t>прихлебыва</w:t>
      </w:r>
      <w:proofErr w:type="spellEnd"/>
      <w:r w:rsidRPr="00756477">
        <w:rPr>
          <w:rFonts w:ascii="Times" w:eastAsia="Times New Roman" w:hAnsi="Times" w:cs="Times"/>
          <w:color w:val="000000"/>
          <w:sz w:val="24"/>
          <w:szCs w:val="24"/>
          <w:lang w:eastAsia="ru-RU"/>
        </w:rPr>
        <w:t>&lt;</w:t>
      </w:r>
      <w:proofErr w:type="spellStart"/>
      <w:r w:rsidRPr="00756477">
        <w:rPr>
          <w:rFonts w:ascii="Times" w:eastAsia="Times New Roman" w:hAnsi="Times" w:cs="Times"/>
          <w:color w:val="000000"/>
          <w:sz w:val="24"/>
          <w:szCs w:val="24"/>
          <w:lang w:eastAsia="ru-RU"/>
        </w:rPr>
        <w:t>ет</w:t>
      </w:r>
      <w:proofErr w:type="spellEnd"/>
      <w:proofErr w:type="gramEnd"/>
      <w:r w:rsidRPr="00756477">
        <w:rPr>
          <w:rFonts w:ascii="Times" w:eastAsia="Times New Roman" w:hAnsi="Times" w:cs="Times"/>
          <w:color w:val="000000"/>
          <w:sz w:val="24"/>
          <w:szCs w:val="24"/>
          <w:lang w:eastAsia="ru-RU"/>
        </w:rPr>
        <w:t>&gt; шампанское» (VI, 197), а ночью — отдает себя герою.</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56477">
        <w:rPr>
          <w:rFonts w:ascii="Times" w:eastAsia="Times New Roman" w:hAnsi="Times" w:cs="Times"/>
          <w:color w:val="000000"/>
          <w:sz w:val="24"/>
          <w:szCs w:val="24"/>
          <w:lang w:eastAsia="ru-RU"/>
        </w:rPr>
        <w:t>Резким переломом — от аскетизма к роскоши — делится надвое едва ли не каждый московский день героини: «…за обедами и ужинами ела не меньше меня, любила расстегаи с налимьей ухой, розовых рябчиков в крепко прожаренной сметане &lt;…&gt; выезжая, она чаще всего надевала гранатовое бархатное платье и такие же туфли с золотыми застежками (а на курсы ходила скромной курсисткой, завтракала за тридцать копеек в</w:t>
      </w:r>
      <w:proofErr w:type="gramEnd"/>
      <w:r w:rsidRPr="00756477">
        <w:rPr>
          <w:rFonts w:ascii="Times" w:eastAsia="Times New Roman" w:hAnsi="Times" w:cs="Times"/>
          <w:color w:val="000000"/>
          <w:sz w:val="24"/>
          <w:szCs w:val="24"/>
          <w:lang w:eastAsia="ru-RU"/>
        </w:rPr>
        <w:t xml:space="preserve"> вегетарианской столовой на Арбате)» (VI, 190, 191).</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Резкие переломы между тьмой и светом, холодом и теплом, белым снегом и черными силуэтами прохожих описываются в зачине «Чистого понедельника»: </w:t>
      </w:r>
      <w:proofErr w:type="gramStart"/>
      <w:r w:rsidRPr="00756477">
        <w:rPr>
          <w:rFonts w:ascii="Times" w:eastAsia="Times New Roman" w:hAnsi="Times" w:cs="Times"/>
          <w:color w:val="000000"/>
          <w:sz w:val="24"/>
          <w:szCs w:val="24"/>
          <w:lang w:eastAsia="ru-RU"/>
        </w:rPr>
        <w:t>«</w:t>
      </w:r>
      <w:r w:rsidRPr="00756477">
        <w:rPr>
          <w:rFonts w:ascii="Times" w:eastAsia="Times New Roman" w:hAnsi="Times" w:cs="Times"/>
          <w:i/>
          <w:iCs/>
          <w:color w:val="000000"/>
          <w:sz w:val="24"/>
          <w:szCs w:val="24"/>
          <w:lang w:eastAsia="ru-RU"/>
        </w:rPr>
        <w:t>Темнел</w:t>
      </w:r>
      <w:r w:rsidRPr="00756477">
        <w:rPr>
          <w:rFonts w:ascii="Times" w:eastAsia="Times New Roman" w:hAnsi="Times" w:cs="Times"/>
          <w:color w:val="000000"/>
          <w:sz w:val="24"/>
          <w:szCs w:val="24"/>
          <w:lang w:eastAsia="ru-RU"/>
        </w:rPr>
        <w:t xml:space="preserve"> московский серый зимний день, </w:t>
      </w:r>
      <w:r w:rsidRPr="00756477">
        <w:rPr>
          <w:rFonts w:ascii="Times" w:eastAsia="Times New Roman" w:hAnsi="Times" w:cs="Times"/>
          <w:i/>
          <w:iCs/>
          <w:color w:val="000000"/>
          <w:sz w:val="24"/>
          <w:szCs w:val="24"/>
          <w:lang w:eastAsia="ru-RU"/>
        </w:rPr>
        <w:t>холодно</w:t>
      </w:r>
      <w:r w:rsidRPr="00756477">
        <w:rPr>
          <w:rFonts w:ascii="Times" w:eastAsia="Times New Roman" w:hAnsi="Times" w:cs="Times"/>
          <w:color w:val="000000"/>
          <w:sz w:val="24"/>
          <w:szCs w:val="24"/>
          <w:lang w:eastAsia="ru-RU"/>
        </w:rPr>
        <w:t xml:space="preserve"> зажигался газ в фонарях, </w:t>
      </w:r>
      <w:r w:rsidRPr="00756477">
        <w:rPr>
          <w:rFonts w:ascii="Times" w:eastAsia="Times New Roman" w:hAnsi="Times" w:cs="Times"/>
          <w:i/>
          <w:iCs/>
          <w:color w:val="000000"/>
          <w:sz w:val="24"/>
          <w:szCs w:val="24"/>
          <w:lang w:eastAsia="ru-RU"/>
        </w:rPr>
        <w:t>тепло</w:t>
      </w:r>
      <w:r w:rsidRPr="00756477">
        <w:rPr>
          <w:rFonts w:ascii="Times" w:eastAsia="Times New Roman" w:hAnsi="Times" w:cs="Times"/>
          <w:color w:val="000000"/>
          <w:sz w:val="24"/>
          <w:szCs w:val="24"/>
          <w:lang w:eastAsia="ru-RU"/>
        </w:rPr>
        <w:t xml:space="preserve"> </w:t>
      </w:r>
      <w:r w:rsidRPr="00756477">
        <w:rPr>
          <w:rFonts w:ascii="Times" w:eastAsia="Times New Roman" w:hAnsi="Times" w:cs="Times"/>
          <w:i/>
          <w:iCs/>
          <w:color w:val="000000"/>
          <w:sz w:val="24"/>
          <w:szCs w:val="24"/>
          <w:lang w:eastAsia="ru-RU"/>
        </w:rPr>
        <w:t>освещались</w:t>
      </w:r>
      <w:r w:rsidRPr="00756477">
        <w:rPr>
          <w:rFonts w:ascii="Times" w:eastAsia="Times New Roman" w:hAnsi="Times" w:cs="Times"/>
          <w:color w:val="000000"/>
          <w:sz w:val="24"/>
          <w:szCs w:val="24"/>
          <w:lang w:eastAsia="ru-RU"/>
        </w:rPr>
        <w:t xml:space="preserve"> витрины магазинов — и </w:t>
      </w:r>
      <w:r w:rsidRPr="00756477">
        <w:rPr>
          <w:rFonts w:ascii="Times" w:eastAsia="Times New Roman" w:hAnsi="Times" w:cs="Times"/>
          <w:i/>
          <w:iCs/>
          <w:color w:val="000000"/>
          <w:sz w:val="24"/>
          <w:szCs w:val="24"/>
          <w:lang w:eastAsia="ru-RU"/>
        </w:rPr>
        <w:t>разгоралась</w:t>
      </w:r>
      <w:r w:rsidRPr="00756477">
        <w:rPr>
          <w:rFonts w:ascii="Times" w:eastAsia="Times New Roman" w:hAnsi="Times" w:cs="Times"/>
          <w:color w:val="000000"/>
          <w:sz w:val="24"/>
          <w:szCs w:val="24"/>
          <w:lang w:eastAsia="ru-RU"/>
        </w:rPr>
        <w:t xml:space="preserve"> вечерняя, освобождающаяся от дневных дел московская жизнь: гуще и бодрей неслись извозчичьи санки, тяжелей гремели переполненные, ныряющие трамваи, — в </w:t>
      </w:r>
      <w:r w:rsidRPr="00756477">
        <w:rPr>
          <w:rFonts w:ascii="Times" w:eastAsia="Times New Roman" w:hAnsi="Times" w:cs="Times"/>
          <w:i/>
          <w:iCs/>
          <w:color w:val="000000"/>
          <w:sz w:val="24"/>
          <w:szCs w:val="24"/>
          <w:lang w:eastAsia="ru-RU"/>
        </w:rPr>
        <w:t>сумраке</w:t>
      </w:r>
      <w:r w:rsidRPr="00756477">
        <w:rPr>
          <w:rFonts w:ascii="Times" w:eastAsia="Times New Roman" w:hAnsi="Times" w:cs="Times"/>
          <w:color w:val="000000"/>
          <w:sz w:val="24"/>
          <w:szCs w:val="24"/>
          <w:lang w:eastAsia="ru-RU"/>
        </w:rPr>
        <w:t xml:space="preserve"> уже видно было, как с шипением сыпались с проводов </w:t>
      </w:r>
      <w:r w:rsidRPr="00756477">
        <w:rPr>
          <w:rFonts w:ascii="Times" w:eastAsia="Times New Roman" w:hAnsi="Times" w:cs="Times"/>
          <w:color w:val="000000"/>
          <w:sz w:val="24"/>
          <w:szCs w:val="24"/>
          <w:lang w:eastAsia="ru-RU"/>
        </w:rPr>
        <w:lastRenderedPageBreak/>
        <w:t>зеленые</w:t>
      </w:r>
      <w:r w:rsidRPr="00756477">
        <w:rPr>
          <w:rFonts w:ascii="Times" w:eastAsia="Times New Roman" w:hAnsi="Times" w:cs="Times"/>
          <w:i/>
          <w:iCs/>
          <w:color w:val="000000"/>
          <w:sz w:val="24"/>
          <w:szCs w:val="24"/>
          <w:lang w:eastAsia="ru-RU"/>
        </w:rPr>
        <w:t xml:space="preserve"> звезды</w:t>
      </w:r>
      <w:r w:rsidRPr="00756477">
        <w:rPr>
          <w:rFonts w:ascii="Times" w:eastAsia="Times New Roman" w:hAnsi="Times" w:cs="Times"/>
          <w:color w:val="000000"/>
          <w:sz w:val="24"/>
          <w:szCs w:val="24"/>
          <w:lang w:eastAsia="ru-RU"/>
        </w:rPr>
        <w:t xml:space="preserve"> — оживленнее спешили по </w:t>
      </w:r>
      <w:r w:rsidRPr="00756477">
        <w:rPr>
          <w:rFonts w:ascii="Times" w:eastAsia="Times New Roman" w:hAnsi="Times" w:cs="Times"/>
          <w:i/>
          <w:iCs/>
          <w:color w:val="000000"/>
          <w:sz w:val="24"/>
          <w:szCs w:val="24"/>
          <w:lang w:eastAsia="ru-RU"/>
        </w:rPr>
        <w:t>снежным</w:t>
      </w:r>
      <w:r w:rsidRPr="00756477">
        <w:rPr>
          <w:rFonts w:ascii="Times" w:eastAsia="Times New Roman" w:hAnsi="Times" w:cs="Times"/>
          <w:color w:val="000000"/>
          <w:sz w:val="24"/>
          <w:szCs w:val="24"/>
          <w:lang w:eastAsia="ru-RU"/>
        </w:rPr>
        <w:t xml:space="preserve"> тротуарам мутно </w:t>
      </w:r>
      <w:r w:rsidRPr="00756477">
        <w:rPr>
          <w:rFonts w:ascii="Times" w:eastAsia="Times New Roman" w:hAnsi="Times" w:cs="Times"/>
          <w:i/>
          <w:iCs/>
          <w:color w:val="000000"/>
          <w:sz w:val="24"/>
          <w:szCs w:val="24"/>
          <w:lang w:eastAsia="ru-RU"/>
        </w:rPr>
        <w:t>чернеющие</w:t>
      </w:r>
      <w:r w:rsidRPr="00756477">
        <w:rPr>
          <w:rFonts w:ascii="Times" w:eastAsia="Times New Roman" w:hAnsi="Times" w:cs="Times"/>
          <w:color w:val="000000"/>
          <w:sz w:val="24"/>
          <w:szCs w:val="24"/>
          <w:lang w:eastAsia="ru-RU"/>
        </w:rPr>
        <w:t xml:space="preserve"> прохожие...»</w:t>
      </w:r>
      <w:proofErr w:type="gramEnd"/>
      <w:r w:rsidRPr="00756477">
        <w:rPr>
          <w:rFonts w:ascii="Times" w:eastAsia="Times New Roman" w:hAnsi="Times" w:cs="Times"/>
          <w:color w:val="000000"/>
          <w:sz w:val="24"/>
          <w:szCs w:val="24"/>
          <w:lang w:eastAsia="ru-RU"/>
        </w:rPr>
        <w:t xml:space="preserve"> (VI, 189).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56477">
        <w:rPr>
          <w:rFonts w:ascii="Times" w:eastAsia="Times New Roman" w:hAnsi="Times" w:cs="Times"/>
          <w:color w:val="000000"/>
          <w:sz w:val="24"/>
          <w:szCs w:val="24"/>
          <w:lang w:eastAsia="ru-RU"/>
        </w:rPr>
        <w:t xml:space="preserve">Сходный контраст значимо возникает и в финале рассказа: «…шагом ездил, как тогда, по </w:t>
      </w:r>
      <w:r w:rsidRPr="00756477">
        <w:rPr>
          <w:rFonts w:ascii="Times" w:eastAsia="Times New Roman" w:hAnsi="Times" w:cs="Times"/>
          <w:i/>
          <w:iCs/>
          <w:color w:val="000000"/>
          <w:sz w:val="24"/>
          <w:szCs w:val="24"/>
          <w:lang w:eastAsia="ru-RU"/>
        </w:rPr>
        <w:t>темным</w:t>
      </w:r>
      <w:r w:rsidRPr="00756477">
        <w:rPr>
          <w:rFonts w:ascii="Times" w:eastAsia="Times New Roman" w:hAnsi="Times" w:cs="Times"/>
          <w:color w:val="000000"/>
          <w:sz w:val="24"/>
          <w:szCs w:val="24"/>
          <w:lang w:eastAsia="ru-RU"/>
        </w:rPr>
        <w:t xml:space="preserve"> переулкам в садах с </w:t>
      </w:r>
      <w:r w:rsidRPr="00756477">
        <w:rPr>
          <w:rFonts w:ascii="Times" w:eastAsia="Times New Roman" w:hAnsi="Times" w:cs="Times"/>
          <w:i/>
          <w:iCs/>
          <w:color w:val="000000"/>
          <w:sz w:val="24"/>
          <w:szCs w:val="24"/>
          <w:lang w:eastAsia="ru-RU"/>
        </w:rPr>
        <w:t xml:space="preserve">освещенными </w:t>
      </w:r>
      <w:r w:rsidRPr="00756477">
        <w:rPr>
          <w:rFonts w:ascii="Times" w:eastAsia="Times New Roman" w:hAnsi="Times" w:cs="Times"/>
          <w:color w:val="000000"/>
          <w:sz w:val="24"/>
          <w:szCs w:val="24"/>
          <w:lang w:eastAsia="ru-RU"/>
        </w:rPr>
        <w:t xml:space="preserve">под ними окнами &lt;…&gt;. На Ордынке я остановил извозчика у ворот </w:t>
      </w:r>
      <w:proofErr w:type="spellStart"/>
      <w:r w:rsidRPr="00756477">
        <w:rPr>
          <w:rFonts w:ascii="Times" w:eastAsia="Times New Roman" w:hAnsi="Times" w:cs="Times"/>
          <w:color w:val="000000"/>
          <w:sz w:val="24"/>
          <w:szCs w:val="24"/>
          <w:lang w:eastAsia="ru-RU"/>
        </w:rPr>
        <w:t>Марфо-Мариинской</w:t>
      </w:r>
      <w:proofErr w:type="spellEnd"/>
      <w:r w:rsidRPr="00756477">
        <w:rPr>
          <w:rFonts w:ascii="Times" w:eastAsia="Times New Roman" w:hAnsi="Times" w:cs="Times"/>
          <w:color w:val="000000"/>
          <w:sz w:val="24"/>
          <w:szCs w:val="24"/>
          <w:lang w:eastAsia="ru-RU"/>
        </w:rPr>
        <w:t xml:space="preserve"> обители: там во дворе </w:t>
      </w:r>
      <w:r w:rsidRPr="00756477">
        <w:rPr>
          <w:rFonts w:ascii="Times" w:eastAsia="Times New Roman" w:hAnsi="Times" w:cs="Times"/>
          <w:i/>
          <w:iCs/>
          <w:color w:val="000000"/>
          <w:sz w:val="24"/>
          <w:szCs w:val="24"/>
          <w:lang w:eastAsia="ru-RU"/>
        </w:rPr>
        <w:t>чернели</w:t>
      </w:r>
      <w:r w:rsidRPr="00756477">
        <w:rPr>
          <w:rFonts w:ascii="Times" w:eastAsia="Times New Roman" w:hAnsi="Times" w:cs="Times"/>
          <w:color w:val="000000"/>
          <w:sz w:val="24"/>
          <w:szCs w:val="24"/>
          <w:lang w:eastAsia="ru-RU"/>
        </w:rPr>
        <w:t xml:space="preserve"> кареты, видны были раскрытые двери небольшой </w:t>
      </w:r>
      <w:r w:rsidRPr="00756477">
        <w:rPr>
          <w:rFonts w:ascii="Times" w:eastAsia="Times New Roman" w:hAnsi="Times" w:cs="Times"/>
          <w:i/>
          <w:iCs/>
          <w:color w:val="000000"/>
          <w:sz w:val="24"/>
          <w:szCs w:val="24"/>
          <w:lang w:eastAsia="ru-RU"/>
        </w:rPr>
        <w:t xml:space="preserve">освещенной </w:t>
      </w:r>
      <w:r w:rsidRPr="00756477">
        <w:rPr>
          <w:rFonts w:ascii="Times" w:eastAsia="Times New Roman" w:hAnsi="Times" w:cs="Times"/>
          <w:color w:val="000000"/>
          <w:sz w:val="24"/>
          <w:szCs w:val="24"/>
          <w:lang w:eastAsia="ru-RU"/>
        </w:rPr>
        <w:t>церкви &lt;…&gt;только я вошел во двор, как из церкви показались несомые на руках иконы, хоругви, за ними, вся</w:t>
      </w:r>
      <w:proofErr w:type="gramEnd"/>
      <w:r w:rsidRPr="00756477">
        <w:rPr>
          <w:rFonts w:ascii="Times" w:eastAsia="Times New Roman" w:hAnsi="Times" w:cs="Times"/>
          <w:color w:val="000000"/>
          <w:sz w:val="24"/>
          <w:szCs w:val="24"/>
          <w:lang w:eastAsia="ru-RU"/>
        </w:rPr>
        <w:t xml:space="preserve"> в </w:t>
      </w:r>
      <w:r w:rsidRPr="00756477">
        <w:rPr>
          <w:rFonts w:ascii="Times" w:eastAsia="Times New Roman" w:hAnsi="Times" w:cs="Times"/>
          <w:i/>
          <w:iCs/>
          <w:color w:val="000000"/>
          <w:sz w:val="24"/>
          <w:szCs w:val="24"/>
          <w:lang w:eastAsia="ru-RU"/>
        </w:rPr>
        <w:t>белом</w:t>
      </w:r>
      <w:r w:rsidRPr="00756477">
        <w:rPr>
          <w:rFonts w:ascii="Times" w:eastAsia="Times New Roman" w:hAnsi="Times" w:cs="Times"/>
          <w:color w:val="000000"/>
          <w:sz w:val="24"/>
          <w:szCs w:val="24"/>
          <w:lang w:eastAsia="ru-RU"/>
        </w:rPr>
        <w:t xml:space="preserve">, длинном, </w:t>
      </w:r>
      <w:proofErr w:type="spellStart"/>
      <w:r w:rsidRPr="00756477">
        <w:rPr>
          <w:rFonts w:ascii="Times" w:eastAsia="Times New Roman" w:hAnsi="Times" w:cs="Times"/>
          <w:color w:val="000000"/>
          <w:sz w:val="24"/>
          <w:szCs w:val="24"/>
          <w:lang w:eastAsia="ru-RU"/>
        </w:rPr>
        <w:t>тонколикая</w:t>
      </w:r>
      <w:proofErr w:type="spellEnd"/>
      <w:r w:rsidRPr="00756477">
        <w:rPr>
          <w:rFonts w:ascii="Times" w:eastAsia="Times New Roman" w:hAnsi="Times" w:cs="Times"/>
          <w:color w:val="000000"/>
          <w:sz w:val="24"/>
          <w:szCs w:val="24"/>
          <w:lang w:eastAsia="ru-RU"/>
        </w:rPr>
        <w:t xml:space="preserve">, в </w:t>
      </w:r>
      <w:r w:rsidRPr="00756477">
        <w:rPr>
          <w:rFonts w:ascii="Times" w:eastAsia="Times New Roman" w:hAnsi="Times" w:cs="Times"/>
          <w:i/>
          <w:iCs/>
          <w:color w:val="000000"/>
          <w:sz w:val="24"/>
          <w:szCs w:val="24"/>
          <w:lang w:eastAsia="ru-RU"/>
        </w:rPr>
        <w:t>белом</w:t>
      </w:r>
      <w:r w:rsidRPr="00756477">
        <w:rPr>
          <w:rFonts w:ascii="Times" w:eastAsia="Times New Roman" w:hAnsi="Times" w:cs="Times"/>
          <w:color w:val="000000"/>
          <w:sz w:val="24"/>
          <w:szCs w:val="24"/>
          <w:lang w:eastAsia="ru-RU"/>
        </w:rPr>
        <w:t xml:space="preserve"> </w:t>
      </w:r>
      <w:proofErr w:type="spellStart"/>
      <w:r w:rsidRPr="00756477">
        <w:rPr>
          <w:rFonts w:ascii="Times" w:eastAsia="Times New Roman" w:hAnsi="Times" w:cs="Times"/>
          <w:color w:val="000000"/>
          <w:sz w:val="24"/>
          <w:szCs w:val="24"/>
          <w:lang w:eastAsia="ru-RU"/>
        </w:rPr>
        <w:t>обрусе</w:t>
      </w:r>
      <w:proofErr w:type="spellEnd"/>
      <w:r w:rsidRPr="00756477">
        <w:rPr>
          <w:rFonts w:ascii="Times" w:eastAsia="Times New Roman" w:hAnsi="Times" w:cs="Times"/>
          <w:color w:val="000000"/>
          <w:sz w:val="24"/>
          <w:szCs w:val="24"/>
          <w:lang w:eastAsia="ru-RU"/>
        </w:rPr>
        <w:t xml:space="preserve"> с нашитым на него </w:t>
      </w:r>
      <w:r w:rsidRPr="00756477">
        <w:rPr>
          <w:rFonts w:ascii="Times" w:eastAsia="Times New Roman" w:hAnsi="Times" w:cs="Times"/>
          <w:i/>
          <w:iCs/>
          <w:color w:val="000000"/>
          <w:sz w:val="24"/>
          <w:szCs w:val="24"/>
          <w:lang w:eastAsia="ru-RU"/>
        </w:rPr>
        <w:t xml:space="preserve">золотым </w:t>
      </w:r>
      <w:r w:rsidRPr="00756477">
        <w:rPr>
          <w:rFonts w:ascii="Times" w:eastAsia="Times New Roman" w:hAnsi="Times" w:cs="Times"/>
          <w:color w:val="000000"/>
          <w:sz w:val="24"/>
          <w:szCs w:val="24"/>
          <w:lang w:eastAsia="ru-RU"/>
        </w:rPr>
        <w:t xml:space="preserve">крестом на лбу, высокая, медленно, истово идущая с опущенными глазами, с </w:t>
      </w:r>
      <w:r w:rsidRPr="00756477">
        <w:rPr>
          <w:rFonts w:ascii="Times" w:eastAsia="Times New Roman" w:hAnsi="Times" w:cs="Times"/>
          <w:i/>
          <w:iCs/>
          <w:color w:val="000000"/>
          <w:sz w:val="24"/>
          <w:szCs w:val="24"/>
          <w:lang w:eastAsia="ru-RU"/>
        </w:rPr>
        <w:t>большой свечой</w:t>
      </w:r>
      <w:r w:rsidRPr="00756477">
        <w:rPr>
          <w:rFonts w:ascii="Times" w:eastAsia="Times New Roman" w:hAnsi="Times" w:cs="Times"/>
          <w:color w:val="000000"/>
          <w:sz w:val="24"/>
          <w:szCs w:val="24"/>
          <w:lang w:eastAsia="ru-RU"/>
        </w:rPr>
        <w:t xml:space="preserve"> в руке, великая княгиня; а за нею тянулась такая же </w:t>
      </w:r>
      <w:r w:rsidRPr="00756477">
        <w:rPr>
          <w:rFonts w:ascii="Times" w:eastAsia="Times New Roman" w:hAnsi="Times" w:cs="Times"/>
          <w:i/>
          <w:iCs/>
          <w:color w:val="000000"/>
          <w:sz w:val="24"/>
          <w:szCs w:val="24"/>
          <w:lang w:eastAsia="ru-RU"/>
        </w:rPr>
        <w:t>белая</w:t>
      </w:r>
      <w:r w:rsidRPr="00756477">
        <w:rPr>
          <w:rFonts w:ascii="Times" w:eastAsia="Times New Roman" w:hAnsi="Times" w:cs="Times"/>
          <w:color w:val="000000"/>
          <w:sz w:val="24"/>
          <w:szCs w:val="24"/>
          <w:lang w:eastAsia="ru-RU"/>
        </w:rPr>
        <w:t xml:space="preserve"> вереница поющих, с </w:t>
      </w:r>
      <w:r w:rsidRPr="00756477">
        <w:rPr>
          <w:rFonts w:ascii="Times" w:eastAsia="Times New Roman" w:hAnsi="Times" w:cs="Times"/>
          <w:i/>
          <w:iCs/>
          <w:color w:val="000000"/>
          <w:sz w:val="24"/>
          <w:szCs w:val="24"/>
          <w:lang w:eastAsia="ru-RU"/>
        </w:rPr>
        <w:t>огоньками свечек</w:t>
      </w:r>
      <w:r w:rsidRPr="00756477">
        <w:rPr>
          <w:rFonts w:ascii="Times" w:eastAsia="Times New Roman" w:hAnsi="Times" w:cs="Times"/>
          <w:color w:val="000000"/>
          <w:sz w:val="24"/>
          <w:szCs w:val="24"/>
          <w:lang w:eastAsia="ru-RU"/>
        </w:rPr>
        <w:t xml:space="preserve"> у лиц, инокинь или сестер &lt;…&gt;. И вот одна из идущих посередине вдруг подняла голову, крытую </w:t>
      </w:r>
      <w:r w:rsidRPr="00756477">
        <w:rPr>
          <w:rFonts w:ascii="Times" w:eastAsia="Times New Roman" w:hAnsi="Times" w:cs="Times"/>
          <w:i/>
          <w:iCs/>
          <w:color w:val="000000"/>
          <w:sz w:val="24"/>
          <w:szCs w:val="24"/>
          <w:lang w:eastAsia="ru-RU"/>
        </w:rPr>
        <w:t>белым</w:t>
      </w:r>
      <w:r w:rsidRPr="00756477">
        <w:rPr>
          <w:rFonts w:ascii="Times" w:eastAsia="Times New Roman" w:hAnsi="Times" w:cs="Times"/>
          <w:color w:val="000000"/>
          <w:sz w:val="24"/>
          <w:szCs w:val="24"/>
          <w:lang w:eastAsia="ru-RU"/>
        </w:rPr>
        <w:t xml:space="preserve"> платом, </w:t>
      </w:r>
      <w:r w:rsidRPr="00756477">
        <w:rPr>
          <w:rFonts w:ascii="Times" w:eastAsia="Times New Roman" w:hAnsi="Times" w:cs="Times"/>
          <w:i/>
          <w:iCs/>
          <w:color w:val="000000"/>
          <w:sz w:val="24"/>
          <w:szCs w:val="24"/>
          <w:lang w:eastAsia="ru-RU"/>
        </w:rPr>
        <w:t>загородив свечку рукой</w:t>
      </w:r>
      <w:r w:rsidRPr="00756477">
        <w:rPr>
          <w:rFonts w:ascii="Times" w:eastAsia="Times New Roman" w:hAnsi="Times" w:cs="Times"/>
          <w:color w:val="000000"/>
          <w:sz w:val="24"/>
          <w:szCs w:val="24"/>
          <w:lang w:eastAsia="ru-RU"/>
        </w:rPr>
        <w:t xml:space="preserve">, устремила взгляд </w:t>
      </w:r>
      <w:r w:rsidRPr="00756477">
        <w:rPr>
          <w:rFonts w:ascii="Times" w:eastAsia="Times New Roman" w:hAnsi="Times" w:cs="Times"/>
          <w:i/>
          <w:iCs/>
          <w:color w:val="000000"/>
          <w:sz w:val="24"/>
          <w:szCs w:val="24"/>
          <w:lang w:eastAsia="ru-RU"/>
        </w:rPr>
        <w:t>темных</w:t>
      </w:r>
      <w:r w:rsidRPr="00756477">
        <w:rPr>
          <w:rFonts w:ascii="Times" w:eastAsia="Times New Roman" w:hAnsi="Times" w:cs="Times"/>
          <w:color w:val="000000"/>
          <w:sz w:val="24"/>
          <w:szCs w:val="24"/>
          <w:lang w:eastAsia="ru-RU"/>
        </w:rPr>
        <w:t xml:space="preserve"> глаз в </w:t>
      </w:r>
      <w:r w:rsidRPr="00756477">
        <w:rPr>
          <w:rFonts w:ascii="Times" w:eastAsia="Times New Roman" w:hAnsi="Times" w:cs="Times"/>
          <w:i/>
          <w:iCs/>
          <w:color w:val="000000"/>
          <w:sz w:val="24"/>
          <w:szCs w:val="24"/>
          <w:lang w:eastAsia="ru-RU"/>
        </w:rPr>
        <w:t>темноту</w:t>
      </w:r>
      <w:r w:rsidRPr="00756477">
        <w:rPr>
          <w:rFonts w:ascii="Times" w:eastAsia="Times New Roman" w:hAnsi="Times" w:cs="Times"/>
          <w:color w:val="000000"/>
          <w:sz w:val="24"/>
          <w:szCs w:val="24"/>
          <w:lang w:eastAsia="ru-RU"/>
        </w:rPr>
        <w:t xml:space="preserve">, будто как раз на меня... Что она могла видеть в </w:t>
      </w:r>
      <w:r w:rsidRPr="00756477">
        <w:rPr>
          <w:rFonts w:ascii="Times" w:eastAsia="Times New Roman" w:hAnsi="Times" w:cs="Times"/>
          <w:i/>
          <w:iCs/>
          <w:color w:val="000000"/>
          <w:sz w:val="24"/>
          <w:szCs w:val="24"/>
          <w:lang w:eastAsia="ru-RU"/>
        </w:rPr>
        <w:t>темноте</w:t>
      </w:r>
      <w:r w:rsidRPr="00756477">
        <w:rPr>
          <w:rFonts w:ascii="Times" w:eastAsia="Times New Roman" w:hAnsi="Times" w:cs="Times"/>
          <w:color w:val="000000"/>
          <w:sz w:val="24"/>
          <w:szCs w:val="24"/>
          <w:lang w:eastAsia="ru-RU"/>
        </w:rPr>
        <w:t xml:space="preserve">, как могла она почувствовать мое присутствие?» (VI, 200).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Изображая в «Чистом понедельнике» архитектурный облик Москвы, Бунин тоже акцентирует внимание читателя на тех городских объектах, которые не переживут резкого перелома в новейшей истории России и падут жертвой градостроительной политики советского государства. В рассказе упоминаются уже давно уничтоженные к моменту его написания Красные ворота, храм Христа Спасителя, </w:t>
      </w:r>
      <w:proofErr w:type="spellStart"/>
      <w:r w:rsidRPr="00756477">
        <w:rPr>
          <w:rFonts w:ascii="Times" w:eastAsia="Times New Roman" w:hAnsi="Times" w:cs="Times"/>
          <w:color w:val="000000"/>
          <w:sz w:val="24"/>
          <w:szCs w:val="24"/>
          <w:lang w:eastAsia="ru-RU"/>
        </w:rPr>
        <w:t>Иверская</w:t>
      </w:r>
      <w:proofErr w:type="spellEnd"/>
      <w:r w:rsidRPr="00756477">
        <w:rPr>
          <w:rFonts w:ascii="Times" w:eastAsia="Times New Roman" w:hAnsi="Times" w:cs="Times"/>
          <w:color w:val="000000"/>
          <w:sz w:val="24"/>
          <w:szCs w:val="24"/>
          <w:lang w:eastAsia="ru-RU"/>
        </w:rPr>
        <w:t xml:space="preserve"> часовня, собор Спаса на Бору, </w:t>
      </w:r>
      <w:proofErr w:type="spellStart"/>
      <w:r w:rsidRPr="00756477">
        <w:rPr>
          <w:rFonts w:ascii="Times" w:eastAsia="Times New Roman" w:hAnsi="Times" w:cs="Times"/>
          <w:color w:val="000000"/>
          <w:sz w:val="24"/>
          <w:szCs w:val="24"/>
          <w:lang w:eastAsia="ru-RU"/>
        </w:rPr>
        <w:t>Чудов</w:t>
      </w:r>
      <w:proofErr w:type="spellEnd"/>
      <w:r w:rsidRPr="00756477">
        <w:rPr>
          <w:rFonts w:ascii="Times" w:eastAsia="Times New Roman" w:hAnsi="Times" w:cs="Times"/>
          <w:color w:val="000000"/>
          <w:sz w:val="24"/>
          <w:szCs w:val="24"/>
          <w:lang w:eastAsia="ru-RU"/>
        </w:rPr>
        <w:t xml:space="preserve"> и </w:t>
      </w:r>
      <w:proofErr w:type="spellStart"/>
      <w:r w:rsidRPr="00756477">
        <w:rPr>
          <w:rFonts w:ascii="Times" w:eastAsia="Times New Roman" w:hAnsi="Times" w:cs="Times"/>
          <w:color w:val="000000"/>
          <w:sz w:val="24"/>
          <w:szCs w:val="24"/>
          <w:lang w:eastAsia="ru-RU"/>
        </w:rPr>
        <w:t>Зачатьевский</w:t>
      </w:r>
      <w:proofErr w:type="spellEnd"/>
      <w:r w:rsidRPr="00756477">
        <w:rPr>
          <w:rFonts w:ascii="Times" w:eastAsia="Times New Roman" w:hAnsi="Times" w:cs="Times"/>
          <w:color w:val="000000"/>
          <w:sz w:val="24"/>
          <w:szCs w:val="24"/>
          <w:lang w:eastAsia="ru-RU"/>
        </w:rPr>
        <w:t xml:space="preserve"> монастыри…</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Все эти резкие переломы идеально накладываются на хронологию </w:t>
      </w:r>
      <w:proofErr w:type="spellStart"/>
      <w:r w:rsidRPr="00756477">
        <w:rPr>
          <w:rFonts w:ascii="Times" w:eastAsia="Times New Roman" w:hAnsi="Times" w:cs="Times"/>
          <w:color w:val="000000"/>
          <w:sz w:val="24"/>
          <w:szCs w:val="24"/>
          <w:lang w:eastAsia="ru-RU"/>
        </w:rPr>
        <w:t>бунинского</w:t>
      </w:r>
      <w:proofErr w:type="spellEnd"/>
      <w:r w:rsidRPr="00756477">
        <w:rPr>
          <w:rFonts w:ascii="Times" w:eastAsia="Times New Roman" w:hAnsi="Times" w:cs="Times"/>
          <w:color w:val="000000"/>
          <w:sz w:val="24"/>
          <w:szCs w:val="24"/>
          <w:lang w:eastAsia="ru-RU"/>
        </w:rPr>
        <w:t xml:space="preserve"> рассказа, основная часть действия которого разворачивается зимой 1913 года (в этом году чистый понедельник пришелся на 25 февраля), а финал — в декабре рокового для России 1914 года — «Приближался не календарный, / Настоящий двадцатый век», по позднейшей формуле Ахматовой. Но, может быть, еще важнее обратить внимание на число, месяц и год, которыми датирован рассказ, — 12 мая 1944 года. Этот день мог восприниматься Буниным как день важнейшего лично для него перелома в великой войне России с нацизмом, за ходом которой писатель напряженно следил </w:t>
      </w:r>
      <w:proofErr w:type="gramStart"/>
      <w:r w:rsidRPr="00756477">
        <w:rPr>
          <w:rFonts w:ascii="Times" w:eastAsia="Times New Roman" w:hAnsi="Times" w:cs="Times"/>
          <w:color w:val="000000"/>
          <w:sz w:val="24"/>
          <w:szCs w:val="24"/>
          <w:lang w:eastAsia="ru-RU"/>
        </w:rPr>
        <w:t>из</w:t>
      </w:r>
      <w:proofErr w:type="gramEnd"/>
      <w:r w:rsidRPr="00756477">
        <w:rPr>
          <w:rFonts w:ascii="Times" w:eastAsia="Times New Roman" w:hAnsi="Times" w:cs="Times"/>
          <w:color w:val="000000"/>
          <w:sz w:val="24"/>
          <w:szCs w:val="24"/>
          <w:lang w:eastAsia="ru-RU"/>
        </w:rPr>
        <w:t xml:space="preserve"> оккупированного фашистами французского </w:t>
      </w:r>
      <w:proofErr w:type="spellStart"/>
      <w:r w:rsidRPr="00756477">
        <w:rPr>
          <w:rFonts w:ascii="Times" w:eastAsia="Times New Roman" w:hAnsi="Times" w:cs="Times"/>
          <w:color w:val="000000"/>
          <w:sz w:val="24"/>
          <w:szCs w:val="24"/>
          <w:lang w:eastAsia="ru-RU"/>
        </w:rPr>
        <w:t>Грасса</w:t>
      </w:r>
      <w:proofErr w:type="spellEnd"/>
      <w:r w:rsidRPr="00756477">
        <w:rPr>
          <w:rFonts w:ascii="Times" w:eastAsia="Times New Roman" w:hAnsi="Times" w:cs="Times"/>
          <w:color w:val="000000"/>
          <w:sz w:val="24"/>
          <w:szCs w:val="24"/>
          <w:lang w:eastAsia="ru-RU"/>
        </w:rPr>
        <w:t>. Именно 12 мая 1944 года, по официальной советской версии, была завершена военная операция по освобождению того места, откуда многие соотечественники автора «Чистого понедельника» в свое время навсегда покинули Россию, — Крымская кампания. По сводкам, передававшимся по радио и напечатанным в советских и европейских газетах, 12 мая войска</w:t>
      </w:r>
      <w:proofErr w:type="gramStart"/>
      <w:r w:rsidRPr="00756477">
        <w:rPr>
          <w:rFonts w:ascii="Times" w:eastAsia="Times New Roman" w:hAnsi="Times" w:cs="Times"/>
          <w:color w:val="000000"/>
          <w:sz w:val="24"/>
          <w:szCs w:val="24"/>
          <w:lang w:eastAsia="ru-RU"/>
        </w:rPr>
        <w:t xml:space="preserve"> Ч</w:t>
      </w:r>
      <w:proofErr w:type="gramEnd"/>
      <w:r w:rsidRPr="00756477">
        <w:rPr>
          <w:rFonts w:ascii="Times" w:eastAsia="Times New Roman" w:hAnsi="Times" w:cs="Times"/>
          <w:color w:val="000000"/>
          <w:sz w:val="24"/>
          <w:szCs w:val="24"/>
          <w:lang w:eastAsia="ru-RU"/>
        </w:rPr>
        <w:t xml:space="preserve">етвертого Украинского фронта полностью закончили ликвидацию остатков войск противника в районе мыса Херсонес.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В день, когда в очередной раз переламывалась судьба России, Бунин закончил работу над рассказом, события которого также происходят в переломном для России году и чья героиня, сознательно переломившая свою судьбу на «темную» и «светлую» половинки, как подметил еще Л. К. Долгополов, воплотила в себе загадочную душу России</w:t>
      </w:r>
      <w:bookmarkStart w:id="2" w:name="_ftnref3"/>
      <w:r w:rsidRPr="00756477">
        <w:rPr>
          <w:rFonts w:ascii="Times" w:eastAsia="Times New Roman" w:hAnsi="Times" w:cs="Times"/>
          <w:color w:val="000000"/>
          <w:sz w:val="24"/>
          <w:szCs w:val="24"/>
          <w:lang w:eastAsia="ru-RU"/>
        </w:rPr>
        <w:fldChar w:fldCharType="begin"/>
      </w:r>
      <w:r w:rsidRPr="00756477">
        <w:rPr>
          <w:rFonts w:ascii="Times" w:eastAsia="Times New Roman" w:hAnsi="Times" w:cs="Times"/>
          <w:color w:val="000000"/>
          <w:sz w:val="24"/>
          <w:szCs w:val="24"/>
          <w:lang w:eastAsia="ru-RU"/>
        </w:rPr>
        <w:instrText xml:space="preserve"> HYPERLINK "http://magazines.russ.ru/novyi_mi/2012/6/l13-pr.html" \l "_ftn3" \o "" </w:instrText>
      </w:r>
      <w:r w:rsidRPr="00756477">
        <w:rPr>
          <w:rFonts w:ascii="Times" w:eastAsia="Times New Roman" w:hAnsi="Times" w:cs="Times"/>
          <w:color w:val="000000"/>
          <w:sz w:val="24"/>
          <w:szCs w:val="24"/>
          <w:lang w:eastAsia="ru-RU"/>
        </w:rPr>
        <w:fldChar w:fldCharType="separate"/>
      </w:r>
      <w:r w:rsidRPr="00756477">
        <w:rPr>
          <w:rFonts w:ascii="Times" w:eastAsia="Times New Roman" w:hAnsi="Times" w:cs="Times"/>
          <w:color w:val="005B59"/>
          <w:sz w:val="24"/>
          <w:szCs w:val="24"/>
          <w:u w:val="single"/>
          <w:vertAlign w:val="superscript"/>
          <w:lang w:eastAsia="ru-RU"/>
        </w:rPr>
        <w:t>[3]</w:t>
      </w:r>
      <w:r w:rsidRPr="00756477">
        <w:rPr>
          <w:rFonts w:ascii="Times" w:eastAsia="Times New Roman" w:hAnsi="Times" w:cs="Times"/>
          <w:color w:val="000000"/>
          <w:sz w:val="24"/>
          <w:szCs w:val="24"/>
          <w:lang w:eastAsia="ru-RU"/>
        </w:rPr>
        <w:fldChar w:fldCharType="end"/>
      </w:r>
      <w:bookmarkEnd w:id="2"/>
      <w:r w:rsidRPr="00756477">
        <w:rPr>
          <w:rFonts w:ascii="Times" w:eastAsia="Times New Roman" w:hAnsi="Times" w:cs="Times"/>
          <w:color w:val="000000"/>
          <w:sz w:val="24"/>
          <w:szCs w:val="24"/>
          <w:lang w:eastAsia="ru-RU"/>
        </w:rPr>
        <w:t>.</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В последнем пункте (прибавим мы от себя) Бунин неожиданно оказался близок к Александру Блоку.</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3</w:t>
      </w:r>
    </w:p>
    <w:p w:rsidR="00756477" w:rsidRPr="00756477" w:rsidRDefault="00756477" w:rsidP="00756477">
      <w:pPr>
        <w:spacing w:before="100" w:beforeAutospacing="1" w:after="100" w:afterAutospacing="1" w:line="240" w:lineRule="auto"/>
        <w:jc w:val="center"/>
        <w:rPr>
          <w:rFonts w:ascii="Times" w:eastAsia="Times New Roman" w:hAnsi="Times" w:cs="Times"/>
          <w:color w:val="000000"/>
          <w:sz w:val="24"/>
          <w:szCs w:val="24"/>
          <w:lang w:eastAsia="ru-RU"/>
        </w:rPr>
      </w:pPr>
      <w:r w:rsidRPr="00756477">
        <w:rPr>
          <w:rFonts w:ascii="Times" w:eastAsia="Times New Roman" w:hAnsi="Times" w:cs="Times"/>
          <w:b/>
          <w:bC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lastRenderedPageBreak/>
        <w:t>Русский модернизм и великая русская литература в «Чистом понедельнике» тоже предстают двумя полюсами в сознании героини. С одной стороны, она приходит слушать лекцию Андрея Белого в московский «Литературно-художественный кружок» и пытается читать «Огненного ангела» Брюсова.  С другой — «долго» глядит «на чеховский могильный памятник» (VI, 195) на Новодевичьем кладбище, а на стене в ее комнате висит репродукция репинского портрета «Лев Толстой босой».</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При этом Андрей Белый со Львом Толстым, изломанный (по Бунину) модернизм с великим реализмом, как и падение с вознесением, не только противостоят друг другу в прихотливом сознании героини (и, что еще важнее, в самом «Чистом понедельнике»), но и </w:t>
      </w:r>
      <w:proofErr w:type="spellStart"/>
      <w:r w:rsidRPr="00756477">
        <w:rPr>
          <w:rFonts w:ascii="Times" w:eastAsia="Times New Roman" w:hAnsi="Times" w:cs="Times"/>
          <w:color w:val="000000"/>
          <w:sz w:val="24"/>
          <w:szCs w:val="24"/>
          <w:lang w:eastAsia="ru-RU"/>
        </w:rPr>
        <w:t>взаимодополняют</w:t>
      </w:r>
      <w:proofErr w:type="spellEnd"/>
      <w:r w:rsidRPr="00756477">
        <w:rPr>
          <w:rFonts w:ascii="Times" w:eastAsia="Times New Roman" w:hAnsi="Times" w:cs="Times"/>
          <w:color w:val="000000"/>
          <w:sz w:val="24"/>
          <w:szCs w:val="24"/>
          <w:lang w:eastAsia="ru-RU"/>
        </w:rPr>
        <w:t xml:space="preserve"> друг друга, уживаются друг с другом.</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Задача третьего, заключительного фрагмента нашей заметки — на примере отсылок в </w:t>
      </w:r>
      <w:proofErr w:type="spellStart"/>
      <w:r w:rsidRPr="00756477">
        <w:rPr>
          <w:rFonts w:ascii="Times" w:eastAsia="Times New Roman" w:hAnsi="Times" w:cs="Times"/>
          <w:color w:val="000000"/>
          <w:sz w:val="24"/>
          <w:szCs w:val="24"/>
          <w:lang w:eastAsia="ru-RU"/>
        </w:rPr>
        <w:t>бунинском</w:t>
      </w:r>
      <w:proofErr w:type="spellEnd"/>
      <w:r w:rsidRPr="00756477">
        <w:rPr>
          <w:rFonts w:ascii="Times" w:eastAsia="Times New Roman" w:hAnsi="Times" w:cs="Times"/>
          <w:color w:val="000000"/>
          <w:sz w:val="24"/>
          <w:szCs w:val="24"/>
          <w:lang w:eastAsia="ru-RU"/>
        </w:rPr>
        <w:t xml:space="preserve"> рассказе к Александру Блоку показать, что резкость и простота многочисленных переломов в «Чистом понедельнике» смягчается и отчасти компенсируется сложностью отношения Бунина к некоторым из тех явлений, которыми, казалось </w:t>
      </w:r>
      <w:proofErr w:type="gramStart"/>
      <w:r w:rsidRPr="00756477">
        <w:rPr>
          <w:rFonts w:ascii="Times" w:eastAsia="Times New Roman" w:hAnsi="Times" w:cs="Times"/>
          <w:color w:val="000000"/>
          <w:sz w:val="24"/>
          <w:szCs w:val="24"/>
          <w:lang w:eastAsia="ru-RU"/>
        </w:rPr>
        <w:t>бы</w:t>
      </w:r>
      <w:proofErr w:type="gramEnd"/>
      <w:r w:rsidRPr="00756477">
        <w:rPr>
          <w:rFonts w:ascii="Times" w:eastAsia="Times New Roman" w:hAnsi="Times" w:cs="Times"/>
          <w:color w:val="000000"/>
          <w:sz w:val="24"/>
          <w:szCs w:val="24"/>
          <w:lang w:eastAsia="ru-RU"/>
        </w:rPr>
        <w:t xml:space="preserve"> однозначно, маркируется в тексте негативный полюс, полюс «падения».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Как известно, автор «Чистого понедельника» терпеть не мог Блока, что отразилось, например, в его «Окаянных днях», где Блок попросту назван «человеком глупым» (VI, 277). В </w:t>
      </w:r>
      <w:proofErr w:type="spellStart"/>
      <w:r w:rsidRPr="00756477">
        <w:rPr>
          <w:rFonts w:ascii="Times" w:eastAsia="Times New Roman" w:hAnsi="Times" w:cs="Times"/>
          <w:color w:val="000000"/>
          <w:sz w:val="24"/>
          <w:szCs w:val="24"/>
          <w:lang w:eastAsia="ru-RU"/>
        </w:rPr>
        <w:t>бунинских</w:t>
      </w:r>
      <w:proofErr w:type="spellEnd"/>
      <w:r w:rsidRPr="00756477">
        <w:rPr>
          <w:rFonts w:ascii="Times" w:eastAsia="Times New Roman" w:hAnsi="Times" w:cs="Times"/>
          <w:color w:val="000000"/>
          <w:sz w:val="24"/>
          <w:szCs w:val="24"/>
          <w:lang w:eastAsia="ru-RU"/>
        </w:rPr>
        <w:t xml:space="preserve"> «Воспоминаниях» 1950 года черновые </w:t>
      </w:r>
      <w:proofErr w:type="spellStart"/>
      <w:r w:rsidRPr="00756477">
        <w:rPr>
          <w:rFonts w:ascii="Times" w:eastAsia="Times New Roman" w:hAnsi="Times" w:cs="Times"/>
          <w:color w:val="000000"/>
          <w:sz w:val="24"/>
          <w:szCs w:val="24"/>
          <w:lang w:eastAsia="ru-RU"/>
        </w:rPr>
        <w:t>блоковские</w:t>
      </w:r>
      <w:proofErr w:type="spellEnd"/>
      <w:r w:rsidRPr="00756477">
        <w:rPr>
          <w:rFonts w:ascii="Times" w:eastAsia="Times New Roman" w:hAnsi="Times" w:cs="Times"/>
          <w:color w:val="000000"/>
          <w:sz w:val="24"/>
          <w:szCs w:val="24"/>
          <w:lang w:eastAsia="ru-RU"/>
        </w:rPr>
        <w:t xml:space="preserve"> записи к неосуществленной пьесе о Христе обозваны «чудовищными низостями» (IX, 32), трагический финал поэмы «Двенадцать» — «галиматьей» (IX, 150), а сам Блок — «нестерпимо поэтичным поэтом» </w:t>
      </w:r>
      <w:proofErr w:type="gramStart"/>
      <w:r w:rsidRPr="00756477">
        <w:rPr>
          <w:rFonts w:ascii="Times" w:eastAsia="Times New Roman" w:hAnsi="Times" w:cs="Times"/>
          <w:color w:val="000000"/>
          <w:sz w:val="24"/>
          <w:szCs w:val="24"/>
          <w:lang w:eastAsia="ru-RU"/>
        </w:rPr>
        <w:t xml:space="preserve">( </w:t>
      </w:r>
      <w:proofErr w:type="gramEnd"/>
      <w:r w:rsidRPr="00756477">
        <w:rPr>
          <w:rFonts w:ascii="Times" w:eastAsia="Times New Roman" w:hAnsi="Times" w:cs="Times"/>
          <w:color w:val="000000"/>
          <w:sz w:val="24"/>
          <w:szCs w:val="24"/>
          <w:lang w:eastAsia="ru-RU"/>
        </w:rPr>
        <w:t>IX, 146).</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Тем интереснее убедиться в том, что уже в первый абзац «Чистого понедельника» инкрустирована цитата из Блока. Приведем еще раз отрывок из этого абзаца: «…тяжелей гремели переполненные, ныряющие трамваи, — в сумраке уже видно было, как с шипением сыпались с проводов зеленые звезды» (VI, 189).</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56477">
        <w:rPr>
          <w:rFonts w:ascii="Times" w:eastAsia="Times New Roman" w:hAnsi="Times" w:cs="Times"/>
          <w:color w:val="000000"/>
          <w:sz w:val="24"/>
          <w:szCs w:val="24"/>
          <w:lang w:eastAsia="ru-RU"/>
        </w:rPr>
        <w:t>Словосочетание «зеленые звезды», разумеется, встречается в русской прозе не только у Блока, в частности, мы находим его в книге «Сестры» «Хождения по мукам» (1922) Алексея Толстого, в «Чапаеве» (1923) Дмитрия Фурманова, да и у самого Бунина в раннем рассказе «Танька» 1892 года:</w:t>
      </w:r>
      <w:proofErr w:type="gramEnd"/>
      <w:r w:rsidRPr="00756477">
        <w:rPr>
          <w:rFonts w:ascii="Times" w:eastAsia="Times New Roman" w:hAnsi="Times" w:cs="Times"/>
          <w:color w:val="000000"/>
          <w:sz w:val="24"/>
          <w:szCs w:val="24"/>
          <w:lang w:eastAsia="ru-RU"/>
        </w:rPr>
        <w:t xml:space="preserve"> «Сани тихо бежали в чащах, опушенных, как белым мехом, инеем. Сквозь них роились, трепетали и потухали огоньки, голубые, </w:t>
      </w:r>
      <w:r w:rsidRPr="00756477">
        <w:rPr>
          <w:rFonts w:ascii="Times" w:eastAsia="Times New Roman" w:hAnsi="Times" w:cs="Times"/>
          <w:i/>
          <w:iCs/>
          <w:color w:val="000000"/>
          <w:sz w:val="24"/>
          <w:szCs w:val="24"/>
          <w:lang w:eastAsia="ru-RU"/>
        </w:rPr>
        <w:t>зеленые</w:t>
      </w:r>
      <w:r w:rsidRPr="00756477">
        <w:rPr>
          <w:rFonts w:ascii="Times" w:eastAsia="Times New Roman" w:hAnsi="Times" w:cs="Times"/>
          <w:color w:val="000000"/>
          <w:sz w:val="24"/>
          <w:szCs w:val="24"/>
          <w:lang w:eastAsia="ru-RU"/>
        </w:rPr>
        <w:t xml:space="preserve"> — </w:t>
      </w:r>
      <w:r w:rsidRPr="00756477">
        <w:rPr>
          <w:rFonts w:ascii="Times" w:eastAsia="Times New Roman" w:hAnsi="Times" w:cs="Times"/>
          <w:i/>
          <w:iCs/>
          <w:color w:val="000000"/>
          <w:sz w:val="24"/>
          <w:szCs w:val="24"/>
          <w:lang w:eastAsia="ru-RU"/>
        </w:rPr>
        <w:t>звезды…</w:t>
      </w:r>
      <w:r w:rsidRPr="00756477">
        <w:rPr>
          <w:rFonts w:ascii="Times" w:eastAsia="Times New Roman" w:hAnsi="Times" w:cs="Times"/>
          <w:color w:val="000000"/>
          <w:sz w:val="24"/>
          <w:szCs w:val="24"/>
          <w:lang w:eastAsia="ru-RU"/>
        </w:rPr>
        <w:t>» (I, 273).</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Однако для позднего Бунина образ «зеленой звезды», несомненно, ассоциировался именно с Блоком, а конкретнее — с тем </w:t>
      </w:r>
      <w:proofErr w:type="spellStart"/>
      <w:r w:rsidRPr="00756477">
        <w:rPr>
          <w:rFonts w:ascii="Times" w:eastAsia="Times New Roman" w:hAnsi="Times" w:cs="Times"/>
          <w:color w:val="000000"/>
          <w:sz w:val="24"/>
          <w:szCs w:val="24"/>
          <w:lang w:eastAsia="ru-RU"/>
        </w:rPr>
        <w:t>блоковским</w:t>
      </w:r>
      <w:proofErr w:type="spellEnd"/>
      <w:r w:rsidRPr="00756477">
        <w:rPr>
          <w:rFonts w:ascii="Times" w:eastAsia="Times New Roman" w:hAnsi="Times" w:cs="Times"/>
          <w:color w:val="000000"/>
          <w:sz w:val="24"/>
          <w:szCs w:val="24"/>
          <w:lang w:eastAsia="ru-RU"/>
        </w:rPr>
        <w:t xml:space="preserve"> </w:t>
      </w:r>
      <w:proofErr w:type="spellStart"/>
      <w:r w:rsidRPr="00756477">
        <w:rPr>
          <w:rFonts w:ascii="Times" w:eastAsia="Times New Roman" w:hAnsi="Times" w:cs="Times"/>
          <w:color w:val="000000"/>
          <w:sz w:val="24"/>
          <w:szCs w:val="24"/>
          <w:lang w:eastAsia="ru-RU"/>
        </w:rPr>
        <w:t>инскриптом</w:t>
      </w:r>
      <w:proofErr w:type="spellEnd"/>
      <w:r w:rsidRPr="00756477">
        <w:rPr>
          <w:rFonts w:ascii="Times" w:eastAsia="Times New Roman" w:hAnsi="Times" w:cs="Times"/>
          <w:color w:val="000000"/>
          <w:sz w:val="24"/>
          <w:szCs w:val="24"/>
          <w:lang w:eastAsia="ru-RU"/>
        </w:rPr>
        <w:t xml:space="preserve"> Валерию Брюсову на книге «Стихи о Прекрасной Даме», который автор «Чистого понедельника» привел и раздраженно </w:t>
      </w:r>
      <w:proofErr w:type="spellStart"/>
      <w:r w:rsidRPr="00756477">
        <w:rPr>
          <w:rFonts w:ascii="Times" w:eastAsia="Times New Roman" w:hAnsi="Times" w:cs="Times"/>
          <w:color w:val="000000"/>
          <w:sz w:val="24"/>
          <w:szCs w:val="24"/>
          <w:lang w:eastAsia="ru-RU"/>
        </w:rPr>
        <w:t>откомментировал</w:t>
      </w:r>
      <w:proofErr w:type="spellEnd"/>
      <w:r w:rsidRPr="00756477">
        <w:rPr>
          <w:rFonts w:ascii="Times" w:eastAsia="Times New Roman" w:hAnsi="Times" w:cs="Times"/>
          <w:color w:val="000000"/>
          <w:sz w:val="24"/>
          <w:szCs w:val="24"/>
          <w:lang w:eastAsia="ru-RU"/>
        </w:rPr>
        <w:t xml:space="preserve"> во все тех же «Воспоминаниях»: «Законодателю русского стиха, Кормщику в темном плаще, Путеводной </w:t>
      </w:r>
      <w:r w:rsidRPr="00756477">
        <w:rPr>
          <w:rFonts w:ascii="Times" w:eastAsia="Times New Roman" w:hAnsi="Times" w:cs="Times"/>
          <w:i/>
          <w:iCs/>
          <w:color w:val="000000"/>
          <w:sz w:val="24"/>
          <w:szCs w:val="24"/>
          <w:lang w:eastAsia="ru-RU"/>
        </w:rPr>
        <w:t>Зеленой Звезде…</w:t>
      </w:r>
      <w:r w:rsidRPr="00756477">
        <w:rPr>
          <w:rFonts w:ascii="Times" w:eastAsia="Times New Roman" w:hAnsi="Times" w:cs="Times"/>
          <w:color w:val="000000"/>
          <w:sz w:val="24"/>
          <w:szCs w:val="24"/>
          <w:lang w:eastAsia="ru-RU"/>
        </w:rPr>
        <w:t xml:space="preserve">» (IX, 27).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Еще одна явная цитата из Блока возникает на второй странице рассказа, когда героиня делится с героем своим обонятельным наблюдением: «Непонятно, почему, — говорила она в раздумье, гладя мой бобровый воротник, — но, кажется, ничего не может быть лучше запаха зимнего воздуха, с которым входишь со двора в комнату...» (VI, 190).</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Реплика героини почти прямо отсылает нас к хрестоматийным строкам: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lastRenderedPageBreak/>
        <w:t>Морозной пылью серебрится</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Его бобровый воротник…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из первой главы «Евгения Онегина», причем эта отсылка функциональна, поскольку и в первой главе пушкинского романа, и в «Чистом понедельнике» праздная жизнь центральных персонажей показана через посещение ими театров, услаждение изысканными яствами и возведенное в ранг ритуала одевание и раздевание.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Но пушкинская цитата сплавлена в «Чистом понедельнике» с воспроизведением ситуации из начальных строк известнейшего стихотворения Блока 1908 года:</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Она пришла с мороза,</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Раскрасневшаяся,</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Наполнила комнату</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Ароматом воздуха и духов…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 </w:t>
      </w:r>
      <w:proofErr w:type="spellStart"/>
      <w:r w:rsidRPr="00756477">
        <w:rPr>
          <w:rFonts w:ascii="Times" w:eastAsia="Times New Roman" w:hAnsi="Times" w:cs="Times"/>
          <w:color w:val="000000"/>
          <w:sz w:val="24"/>
          <w:szCs w:val="24"/>
          <w:lang w:eastAsia="ru-RU"/>
        </w:rPr>
        <w:t>бунинском</w:t>
      </w:r>
      <w:proofErr w:type="spellEnd"/>
      <w:r w:rsidRPr="00756477">
        <w:rPr>
          <w:rFonts w:ascii="Times" w:eastAsia="Times New Roman" w:hAnsi="Times" w:cs="Times"/>
          <w:color w:val="000000"/>
          <w:sz w:val="24"/>
          <w:szCs w:val="24"/>
          <w:lang w:eastAsia="ru-RU"/>
        </w:rPr>
        <w:t xml:space="preserve"> наложении цитаты из «Евгения Онегина» на реминисценцию из Блока было бы соблазнительно усмотреть попытку ненавистника модернизма «подправить» Блока с помощью Пушкина. </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Однако к полемике диалог Бунина с Блоком в «Чистом понедельнике» отнюдь не сводится.</w:t>
      </w:r>
    </w:p>
    <w:p w:rsidR="00756477" w:rsidRPr="00756477" w:rsidRDefault="00756477" w:rsidP="00756477">
      <w:pPr>
        <w:spacing w:before="100" w:beforeAutospacing="1" w:after="100" w:afterAutospacing="1"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Во-первых, при помощи подтекстов из едва ли не самого известного </w:t>
      </w:r>
      <w:proofErr w:type="spellStart"/>
      <w:r w:rsidRPr="00756477">
        <w:rPr>
          <w:rFonts w:ascii="Times" w:eastAsia="Times New Roman" w:hAnsi="Times" w:cs="Times"/>
          <w:color w:val="000000"/>
          <w:sz w:val="24"/>
          <w:szCs w:val="24"/>
          <w:lang w:eastAsia="ru-RU"/>
        </w:rPr>
        <w:t>блоковского</w:t>
      </w:r>
      <w:proofErr w:type="spellEnd"/>
      <w:r w:rsidRPr="00756477">
        <w:rPr>
          <w:rFonts w:ascii="Times" w:eastAsia="Times New Roman" w:hAnsi="Times" w:cs="Times"/>
          <w:color w:val="000000"/>
          <w:sz w:val="24"/>
          <w:szCs w:val="24"/>
          <w:lang w:eastAsia="ru-RU"/>
        </w:rPr>
        <w:t xml:space="preserve"> стихотворения Буниным конструируется тот загадочный образ героини, о котором мы писали выше. Героиня часто предстает перед героем именно что «незнакомкой»: «…она была загадочна, непонятна для меня…» (VI, 189), «Это вы меня не знаете…» (VI, 194), «…вы даже и не подозреваете этого…» (VI, 194) и проч. и проч. Сначала сообщается, что герой </w:t>
      </w:r>
      <w:r w:rsidRPr="00756477">
        <w:rPr>
          <w:rFonts w:ascii="Times" w:eastAsia="Times New Roman" w:hAnsi="Times" w:cs="Times"/>
          <w:i/>
          <w:iCs/>
          <w:color w:val="000000"/>
          <w:sz w:val="24"/>
          <w:szCs w:val="24"/>
          <w:lang w:eastAsia="ru-RU"/>
        </w:rPr>
        <w:t>«каждый вечер»</w:t>
      </w:r>
      <w:r w:rsidRPr="00756477">
        <w:rPr>
          <w:rFonts w:ascii="Times" w:eastAsia="Times New Roman" w:hAnsi="Times" w:cs="Times"/>
          <w:color w:val="000000"/>
          <w:sz w:val="24"/>
          <w:szCs w:val="24"/>
          <w:lang w:eastAsia="ru-RU"/>
        </w:rPr>
        <w:t xml:space="preserve"> «возил» героиню «обедать» в </w:t>
      </w:r>
      <w:r w:rsidRPr="00756477">
        <w:rPr>
          <w:rFonts w:ascii="Times" w:eastAsia="Times New Roman" w:hAnsi="Times" w:cs="Times"/>
          <w:i/>
          <w:iCs/>
          <w:color w:val="000000"/>
          <w:sz w:val="24"/>
          <w:szCs w:val="24"/>
          <w:lang w:eastAsia="ru-RU"/>
        </w:rPr>
        <w:t>«рестораны»</w:t>
      </w:r>
      <w:r w:rsidRPr="00756477">
        <w:rPr>
          <w:rFonts w:ascii="Times" w:eastAsia="Times New Roman" w:hAnsi="Times" w:cs="Times"/>
          <w:color w:val="000000"/>
          <w:sz w:val="24"/>
          <w:szCs w:val="24"/>
          <w:lang w:eastAsia="ru-RU"/>
        </w:rPr>
        <w:t xml:space="preserve"> (VI, 189). Затем дважды и особо подчеркивается ее пристрастие к </w:t>
      </w:r>
      <w:r w:rsidRPr="00756477">
        <w:rPr>
          <w:rFonts w:ascii="Times" w:eastAsia="Times New Roman" w:hAnsi="Times" w:cs="Times"/>
          <w:i/>
          <w:iCs/>
          <w:color w:val="000000"/>
          <w:sz w:val="24"/>
          <w:szCs w:val="24"/>
          <w:lang w:eastAsia="ru-RU"/>
        </w:rPr>
        <w:t>«шелкам»</w:t>
      </w:r>
      <w:r w:rsidRPr="00756477">
        <w:rPr>
          <w:rFonts w:ascii="Times" w:eastAsia="Times New Roman" w:hAnsi="Times" w:cs="Times"/>
          <w:color w:val="000000"/>
          <w:sz w:val="24"/>
          <w:szCs w:val="24"/>
          <w:lang w:eastAsia="ru-RU"/>
        </w:rPr>
        <w:t xml:space="preserve"> (сравним у Блока — «Девичий стан, / </w:t>
      </w:r>
      <w:r w:rsidRPr="00756477">
        <w:rPr>
          <w:rFonts w:ascii="Times" w:eastAsia="Times New Roman" w:hAnsi="Times" w:cs="Times"/>
          <w:i/>
          <w:iCs/>
          <w:color w:val="000000"/>
          <w:sz w:val="24"/>
          <w:szCs w:val="24"/>
          <w:lang w:eastAsia="ru-RU"/>
        </w:rPr>
        <w:t>Шелками</w:t>
      </w:r>
      <w:r w:rsidRPr="00756477">
        <w:rPr>
          <w:rFonts w:ascii="Times" w:eastAsia="Times New Roman" w:hAnsi="Times" w:cs="Times"/>
          <w:color w:val="000000"/>
          <w:sz w:val="24"/>
          <w:szCs w:val="24"/>
          <w:lang w:eastAsia="ru-RU"/>
        </w:rPr>
        <w:t xml:space="preserve"> схваченный»). Потом героиня изображается проходящей «меж столиков»: «И она, улыбаясь, поднялась и, ловко, коротко притопывая, сверкая сережками, своей чернотой и обнаженными плечами и руками, пошла с ним </w:t>
      </w:r>
      <w:r w:rsidRPr="00756477">
        <w:rPr>
          <w:rFonts w:ascii="Times" w:eastAsia="Times New Roman" w:hAnsi="Times" w:cs="Times"/>
          <w:i/>
          <w:iCs/>
          <w:color w:val="000000"/>
          <w:sz w:val="24"/>
          <w:szCs w:val="24"/>
          <w:lang w:eastAsia="ru-RU"/>
        </w:rPr>
        <w:t>среди столиков</w:t>
      </w:r>
      <w:r w:rsidRPr="00756477">
        <w:rPr>
          <w:rFonts w:ascii="Times" w:eastAsia="Times New Roman" w:hAnsi="Times" w:cs="Times"/>
          <w:color w:val="000000"/>
          <w:sz w:val="24"/>
          <w:szCs w:val="24"/>
          <w:lang w:eastAsia="ru-RU"/>
        </w:rPr>
        <w:t xml:space="preserve">, провожаемая восхищенными взглядами и рукоплесканиями» (VI, 198). А в эпилоге к рассказу уже сам герой отчасти уподобляется лирическому герою «Незнакомки»: он «долго пропадал по самым грязным </w:t>
      </w:r>
      <w:proofErr w:type="gramStart"/>
      <w:r w:rsidRPr="00756477">
        <w:rPr>
          <w:rFonts w:ascii="Times" w:eastAsia="Times New Roman" w:hAnsi="Times" w:cs="Times"/>
          <w:color w:val="000000"/>
          <w:sz w:val="24"/>
          <w:szCs w:val="24"/>
          <w:lang w:eastAsia="ru-RU"/>
        </w:rPr>
        <w:t>кабакам</w:t>
      </w:r>
      <w:proofErr w:type="gramEnd"/>
      <w:r w:rsidRPr="00756477">
        <w:rPr>
          <w:rFonts w:ascii="Times" w:eastAsia="Times New Roman" w:hAnsi="Times" w:cs="Times"/>
          <w:color w:val="000000"/>
          <w:sz w:val="24"/>
          <w:szCs w:val="24"/>
          <w:lang w:eastAsia="ru-RU"/>
        </w:rPr>
        <w:t>, спивался, всячески опускаясь все больше и больше» (VI, 200).</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Во-вторых, в эпилоге к «Чистому понедельнику» </w:t>
      </w:r>
      <w:proofErr w:type="spellStart"/>
      <w:r w:rsidRPr="00756477">
        <w:rPr>
          <w:rFonts w:ascii="Times" w:eastAsia="Times New Roman" w:hAnsi="Times" w:cs="Times"/>
          <w:color w:val="000000"/>
          <w:sz w:val="24"/>
          <w:szCs w:val="24"/>
          <w:lang w:eastAsia="ru-RU"/>
        </w:rPr>
        <w:t>бунинская</w:t>
      </w:r>
      <w:proofErr w:type="spellEnd"/>
      <w:r w:rsidRPr="00756477">
        <w:rPr>
          <w:rFonts w:ascii="Times" w:eastAsia="Times New Roman" w:hAnsi="Times" w:cs="Times"/>
          <w:color w:val="000000"/>
          <w:sz w:val="24"/>
          <w:szCs w:val="24"/>
          <w:lang w:eastAsia="ru-RU"/>
        </w:rPr>
        <w:t xml:space="preserve"> аналогия «героиня — Россия», как мы уже отмечали, подкрепляется отсылкой к соответствующему стихотворению Блока. В его пятой строфе, как все помнят, Россия наряжена в «плат узорный до бровей», а в финале «невозможное» становится «возможным», когда и если </w:t>
      </w:r>
      <w:r w:rsidRPr="00756477">
        <w:rPr>
          <w:rFonts w:ascii="Times" w:eastAsia="Times New Roman" w:hAnsi="Times" w:cs="Times"/>
          <w:color w:val="000000"/>
          <w:sz w:val="24"/>
          <w:szCs w:val="24"/>
          <w:lang w:eastAsia="ru-RU"/>
        </w:rPr>
        <w:lastRenderedPageBreak/>
        <w:t xml:space="preserve">«блеснет в дали дорожной / Мгновенный взор из-под платка...». В эпилоге к </w:t>
      </w:r>
      <w:proofErr w:type="spellStart"/>
      <w:r w:rsidRPr="00756477">
        <w:rPr>
          <w:rFonts w:ascii="Times" w:eastAsia="Times New Roman" w:hAnsi="Times" w:cs="Times"/>
          <w:color w:val="000000"/>
          <w:sz w:val="24"/>
          <w:szCs w:val="24"/>
          <w:lang w:eastAsia="ru-RU"/>
        </w:rPr>
        <w:t>бунинскому</w:t>
      </w:r>
      <w:proofErr w:type="spellEnd"/>
      <w:r w:rsidRPr="00756477">
        <w:rPr>
          <w:rFonts w:ascii="Times" w:eastAsia="Times New Roman" w:hAnsi="Times" w:cs="Times"/>
          <w:color w:val="000000"/>
          <w:sz w:val="24"/>
          <w:szCs w:val="24"/>
          <w:lang w:eastAsia="ru-RU"/>
        </w:rPr>
        <w:t xml:space="preserve"> рассказу абсолютно «невозможная» со всех точек зрения встреча героя с героиней и узнавание героя героиней обставляются почти «</w:t>
      </w:r>
      <w:proofErr w:type="spellStart"/>
      <w:r w:rsidRPr="00756477">
        <w:rPr>
          <w:rFonts w:ascii="Times" w:eastAsia="Times New Roman" w:hAnsi="Times" w:cs="Times"/>
          <w:color w:val="000000"/>
          <w:sz w:val="24"/>
          <w:szCs w:val="24"/>
          <w:lang w:eastAsia="ru-RU"/>
        </w:rPr>
        <w:t>по-блоковски</w:t>
      </w:r>
      <w:proofErr w:type="spellEnd"/>
      <w:r w:rsidRPr="00756477">
        <w:rPr>
          <w:rFonts w:ascii="Times" w:eastAsia="Times New Roman" w:hAnsi="Times" w:cs="Times"/>
          <w:color w:val="000000"/>
          <w:sz w:val="24"/>
          <w:szCs w:val="24"/>
          <w:lang w:eastAsia="ru-RU"/>
        </w:rPr>
        <w:t xml:space="preserve">»: «…одна из идущих посередине вдруг подняла голову, </w:t>
      </w:r>
      <w:r w:rsidRPr="00756477">
        <w:rPr>
          <w:rFonts w:ascii="Times" w:eastAsia="Times New Roman" w:hAnsi="Times" w:cs="Times"/>
          <w:i/>
          <w:iCs/>
          <w:color w:val="000000"/>
          <w:sz w:val="24"/>
          <w:szCs w:val="24"/>
          <w:lang w:eastAsia="ru-RU"/>
        </w:rPr>
        <w:t>крытую</w:t>
      </w:r>
      <w:r w:rsidRPr="00756477">
        <w:rPr>
          <w:rFonts w:ascii="Times" w:eastAsia="Times New Roman" w:hAnsi="Times" w:cs="Times"/>
          <w:color w:val="000000"/>
          <w:sz w:val="24"/>
          <w:szCs w:val="24"/>
          <w:lang w:eastAsia="ru-RU"/>
        </w:rPr>
        <w:t xml:space="preserve"> белым </w:t>
      </w:r>
      <w:r w:rsidRPr="00756477">
        <w:rPr>
          <w:rFonts w:ascii="Times" w:eastAsia="Times New Roman" w:hAnsi="Times" w:cs="Times"/>
          <w:i/>
          <w:iCs/>
          <w:color w:val="000000"/>
          <w:sz w:val="24"/>
          <w:szCs w:val="24"/>
          <w:lang w:eastAsia="ru-RU"/>
        </w:rPr>
        <w:t>платом</w:t>
      </w:r>
      <w:r w:rsidRPr="00756477">
        <w:rPr>
          <w:rFonts w:ascii="Times" w:eastAsia="Times New Roman" w:hAnsi="Times" w:cs="Times"/>
          <w:color w:val="000000"/>
          <w:sz w:val="24"/>
          <w:szCs w:val="24"/>
          <w:lang w:eastAsia="ru-RU"/>
        </w:rPr>
        <w:t xml:space="preserve">, загородив свечку рукой, </w:t>
      </w:r>
      <w:r w:rsidRPr="00756477">
        <w:rPr>
          <w:rFonts w:ascii="Times" w:eastAsia="Times New Roman" w:hAnsi="Times" w:cs="Times"/>
          <w:i/>
          <w:iCs/>
          <w:color w:val="000000"/>
          <w:sz w:val="24"/>
          <w:szCs w:val="24"/>
          <w:lang w:eastAsia="ru-RU"/>
        </w:rPr>
        <w:t>устремила взгляд темных глаз в темноту, будто как раз на меня</w:t>
      </w:r>
      <w:r w:rsidRPr="00756477">
        <w:rPr>
          <w:rFonts w:ascii="Times" w:eastAsia="Times New Roman" w:hAnsi="Times" w:cs="Times"/>
          <w:color w:val="000000"/>
          <w:sz w:val="24"/>
          <w:szCs w:val="24"/>
          <w:lang w:eastAsia="ru-RU"/>
        </w:rPr>
        <w:t>…» (VI, 200).</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xml:space="preserve">Но и тут Бунин не только цитирует автора «России», но и «исправляет» его. «Сколько было противных любовных воплей Блока: „О, Русь моя, жена моя”, и олеографического „узорного плата до бровей!”» (IX, 150), — негодовал Бунин в своих «Воспоминаниях». Сам он в «Чистом понедельнике» симптоматически </w:t>
      </w:r>
      <w:proofErr w:type="gramStart"/>
      <w:r w:rsidRPr="00756477">
        <w:rPr>
          <w:rFonts w:ascii="Times" w:eastAsia="Times New Roman" w:hAnsi="Times" w:cs="Times"/>
          <w:color w:val="000000"/>
          <w:sz w:val="24"/>
          <w:szCs w:val="24"/>
          <w:lang w:eastAsia="ru-RU"/>
        </w:rPr>
        <w:t>заменил «</w:t>
      </w:r>
      <w:r w:rsidRPr="00756477">
        <w:rPr>
          <w:rFonts w:ascii="Times" w:eastAsia="Times New Roman" w:hAnsi="Times" w:cs="Times"/>
          <w:i/>
          <w:iCs/>
          <w:color w:val="000000"/>
          <w:sz w:val="24"/>
          <w:szCs w:val="24"/>
          <w:lang w:eastAsia="ru-RU"/>
        </w:rPr>
        <w:t>узорный</w:t>
      </w:r>
      <w:r w:rsidRPr="00756477">
        <w:rPr>
          <w:rFonts w:ascii="Times" w:eastAsia="Times New Roman" w:hAnsi="Times" w:cs="Times"/>
          <w:color w:val="000000"/>
          <w:sz w:val="24"/>
          <w:szCs w:val="24"/>
          <w:lang w:eastAsia="ru-RU"/>
        </w:rPr>
        <w:t xml:space="preserve"> плат» на «</w:t>
      </w:r>
      <w:r w:rsidRPr="00756477">
        <w:rPr>
          <w:rFonts w:ascii="Times" w:eastAsia="Times New Roman" w:hAnsi="Times" w:cs="Times"/>
          <w:i/>
          <w:iCs/>
          <w:color w:val="000000"/>
          <w:sz w:val="24"/>
          <w:szCs w:val="24"/>
          <w:lang w:eastAsia="ru-RU"/>
        </w:rPr>
        <w:t>белый</w:t>
      </w:r>
      <w:proofErr w:type="gramEnd"/>
      <w:r w:rsidRPr="00756477">
        <w:rPr>
          <w:rFonts w:ascii="Times" w:eastAsia="Times New Roman" w:hAnsi="Times" w:cs="Times"/>
          <w:color w:val="000000"/>
          <w:sz w:val="24"/>
          <w:szCs w:val="24"/>
          <w:lang w:eastAsia="ru-RU"/>
        </w:rPr>
        <w:t xml:space="preserve"> плат».</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Напомним также, что его героиня (Россия?) решительно отводит матримониальные притязания героя: «Нет, в жены я не гожусь. Не гожусь, не гожусь…» (VI, 192).</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br w:type="textWrapping" w:clear="all"/>
      </w:r>
      <w:r w:rsidRPr="00756477">
        <w:rPr>
          <w:rFonts w:ascii="Times" w:eastAsia="Times New Roman" w:hAnsi="Times" w:cs="Times"/>
          <w:color w:val="000000"/>
          <w:sz w:val="24"/>
          <w:szCs w:val="24"/>
          <w:lang w:eastAsia="ru-RU"/>
        </w:rPr>
        <w:pict>
          <v:rect id="_x0000_i1025" style="width:154.35pt;height:.4pt" o:hrpct="330" o:hrstd="t" o:hr="t" fillcolor="#a0a0a0" stroked="f"/>
        </w:pict>
      </w:r>
    </w:p>
    <w:bookmarkStart w:id="3" w:name="_ftn1"/>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fldChar w:fldCharType="begin"/>
      </w:r>
      <w:r w:rsidRPr="00756477">
        <w:rPr>
          <w:rFonts w:ascii="Times" w:eastAsia="Times New Roman" w:hAnsi="Times" w:cs="Times"/>
          <w:color w:val="000000"/>
          <w:sz w:val="24"/>
          <w:szCs w:val="24"/>
          <w:lang w:eastAsia="ru-RU"/>
        </w:rPr>
        <w:instrText xml:space="preserve"> HYPERLINK "http://magazines.russ.ru/novyi_mi/2012/6/l13-pr.html" \l "_ftnref1" \o "" </w:instrText>
      </w:r>
      <w:r w:rsidRPr="00756477">
        <w:rPr>
          <w:rFonts w:ascii="Times" w:eastAsia="Times New Roman" w:hAnsi="Times" w:cs="Times"/>
          <w:color w:val="000000"/>
          <w:sz w:val="24"/>
          <w:szCs w:val="24"/>
          <w:lang w:eastAsia="ru-RU"/>
        </w:rPr>
        <w:fldChar w:fldCharType="separate"/>
      </w:r>
      <w:r w:rsidRPr="00756477">
        <w:rPr>
          <w:rFonts w:ascii="Times" w:eastAsia="Times New Roman" w:hAnsi="Times" w:cs="Times"/>
          <w:color w:val="005B59"/>
          <w:sz w:val="24"/>
          <w:szCs w:val="24"/>
          <w:u w:val="single"/>
          <w:vertAlign w:val="superscript"/>
          <w:lang w:eastAsia="ru-RU"/>
        </w:rPr>
        <w:t>[1]</w:t>
      </w:r>
      <w:r w:rsidRPr="00756477">
        <w:rPr>
          <w:rFonts w:ascii="Times" w:eastAsia="Times New Roman" w:hAnsi="Times" w:cs="Times"/>
          <w:color w:val="000000"/>
          <w:sz w:val="24"/>
          <w:szCs w:val="24"/>
          <w:lang w:eastAsia="ru-RU"/>
        </w:rPr>
        <w:fldChar w:fldCharType="end"/>
      </w:r>
      <w:bookmarkEnd w:id="3"/>
      <w:r w:rsidRPr="00756477">
        <w:rPr>
          <w:rFonts w:ascii="Times" w:eastAsia="Times New Roman" w:hAnsi="Times" w:cs="Times"/>
          <w:color w:val="000000"/>
          <w:sz w:val="24"/>
          <w:szCs w:val="24"/>
          <w:lang w:eastAsia="ru-RU"/>
        </w:rPr>
        <w:t xml:space="preserve"> Здесь и далее произведения Бунина цитируются по изданию: Б </w:t>
      </w:r>
      <w:proofErr w:type="gramStart"/>
      <w:r w:rsidRPr="00756477">
        <w:rPr>
          <w:rFonts w:ascii="Times" w:eastAsia="Times New Roman" w:hAnsi="Times" w:cs="Times"/>
          <w:color w:val="000000"/>
          <w:sz w:val="24"/>
          <w:szCs w:val="24"/>
          <w:lang w:eastAsia="ru-RU"/>
        </w:rPr>
        <w:t>у</w:t>
      </w:r>
      <w:proofErr w:type="gramEnd"/>
      <w:r w:rsidRPr="00756477">
        <w:rPr>
          <w:rFonts w:ascii="Times" w:eastAsia="Times New Roman" w:hAnsi="Times" w:cs="Times"/>
          <w:color w:val="000000"/>
          <w:sz w:val="24"/>
          <w:szCs w:val="24"/>
          <w:lang w:eastAsia="ru-RU"/>
        </w:rPr>
        <w:t xml:space="preserve"> </w:t>
      </w:r>
      <w:proofErr w:type="spellStart"/>
      <w:r w:rsidRPr="00756477">
        <w:rPr>
          <w:rFonts w:ascii="Times" w:eastAsia="Times New Roman" w:hAnsi="Times" w:cs="Times"/>
          <w:color w:val="000000"/>
          <w:sz w:val="24"/>
          <w:szCs w:val="24"/>
          <w:lang w:eastAsia="ru-RU"/>
        </w:rPr>
        <w:t>н</w:t>
      </w:r>
      <w:proofErr w:type="spellEnd"/>
      <w:r w:rsidRPr="00756477">
        <w:rPr>
          <w:rFonts w:ascii="Times" w:eastAsia="Times New Roman" w:hAnsi="Times" w:cs="Times"/>
          <w:color w:val="000000"/>
          <w:sz w:val="24"/>
          <w:szCs w:val="24"/>
          <w:lang w:eastAsia="ru-RU"/>
        </w:rPr>
        <w:t xml:space="preserve"> и </w:t>
      </w:r>
      <w:proofErr w:type="spellStart"/>
      <w:r w:rsidRPr="00756477">
        <w:rPr>
          <w:rFonts w:ascii="Times" w:eastAsia="Times New Roman" w:hAnsi="Times" w:cs="Times"/>
          <w:color w:val="000000"/>
          <w:sz w:val="24"/>
          <w:szCs w:val="24"/>
          <w:lang w:eastAsia="ru-RU"/>
        </w:rPr>
        <w:t>н</w:t>
      </w:r>
      <w:proofErr w:type="spellEnd"/>
      <w:r w:rsidRPr="00756477">
        <w:rPr>
          <w:rFonts w:ascii="Times" w:eastAsia="Times New Roman" w:hAnsi="Times" w:cs="Times"/>
          <w:color w:val="000000"/>
          <w:sz w:val="24"/>
          <w:szCs w:val="24"/>
          <w:lang w:eastAsia="ru-RU"/>
        </w:rPr>
        <w:t xml:space="preserve">  И. А. </w:t>
      </w:r>
      <w:proofErr w:type="gramStart"/>
      <w:r w:rsidRPr="00756477">
        <w:rPr>
          <w:rFonts w:ascii="Times" w:eastAsia="Times New Roman" w:hAnsi="Times" w:cs="Times"/>
          <w:color w:val="000000"/>
          <w:sz w:val="24"/>
          <w:szCs w:val="24"/>
          <w:lang w:eastAsia="ru-RU"/>
        </w:rPr>
        <w:t>Полное</w:t>
      </w:r>
      <w:proofErr w:type="gramEnd"/>
      <w:r w:rsidRPr="00756477">
        <w:rPr>
          <w:rFonts w:ascii="Times" w:eastAsia="Times New Roman" w:hAnsi="Times" w:cs="Times"/>
          <w:color w:val="000000"/>
          <w:sz w:val="24"/>
          <w:szCs w:val="24"/>
          <w:lang w:eastAsia="ru-RU"/>
        </w:rPr>
        <w:t xml:space="preserve"> собрание сочинений в 13-ти томах. М., «Воскресенье», 2006, с указанием номера тома и страницы в круглых скобках.</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bookmarkStart w:id="4" w:name="_ftn2"/>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fldChar w:fldCharType="begin"/>
      </w:r>
      <w:r w:rsidRPr="00756477">
        <w:rPr>
          <w:rFonts w:ascii="Times" w:eastAsia="Times New Roman" w:hAnsi="Times" w:cs="Times"/>
          <w:color w:val="000000"/>
          <w:sz w:val="24"/>
          <w:szCs w:val="24"/>
          <w:lang w:eastAsia="ru-RU"/>
        </w:rPr>
        <w:instrText xml:space="preserve"> HYPERLINK "http://magazines.russ.ru/novyi_mi/2012/6/l13-pr.html" \l "_ftnref2" \o "" </w:instrText>
      </w:r>
      <w:r w:rsidRPr="00756477">
        <w:rPr>
          <w:rFonts w:ascii="Times" w:eastAsia="Times New Roman" w:hAnsi="Times" w:cs="Times"/>
          <w:color w:val="000000"/>
          <w:sz w:val="24"/>
          <w:szCs w:val="24"/>
          <w:lang w:eastAsia="ru-RU"/>
        </w:rPr>
        <w:fldChar w:fldCharType="separate"/>
      </w:r>
      <w:r w:rsidRPr="00756477">
        <w:rPr>
          <w:rFonts w:ascii="Times" w:eastAsia="Times New Roman" w:hAnsi="Times" w:cs="Times"/>
          <w:color w:val="005B59"/>
          <w:sz w:val="24"/>
          <w:szCs w:val="24"/>
          <w:u w:val="single"/>
          <w:vertAlign w:val="superscript"/>
          <w:lang w:eastAsia="ru-RU"/>
        </w:rPr>
        <w:t>[2]</w:t>
      </w:r>
      <w:r w:rsidRPr="00756477">
        <w:rPr>
          <w:rFonts w:ascii="Times" w:eastAsia="Times New Roman" w:hAnsi="Times" w:cs="Times"/>
          <w:color w:val="000000"/>
          <w:sz w:val="24"/>
          <w:szCs w:val="24"/>
          <w:lang w:eastAsia="ru-RU"/>
        </w:rPr>
        <w:fldChar w:fldCharType="end"/>
      </w:r>
      <w:bookmarkEnd w:id="4"/>
      <w:r w:rsidRPr="00756477">
        <w:rPr>
          <w:rFonts w:ascii="Times" w:eastAsia="Times New Roman" w:hAnsi="Times" w:cs="Times"/>
          <w:color w:val="000000"/>
          <w:sz w:val="24"/>
          <w:szCs w:val="24"/>
          <w:lang w:eastAsia="ru-RU"/>
        </w:rPr>
        <w:t xml:space="preserve"> Я б л о </w:t>
      </w:r>
      <w:proofErr w:type="gramStart"/>
      <w:r w:rsidRPr="00756477">
        <w:rPr>
          <w:rFonts w:ascii="Times" w:eastAsia="Times New Roman" w:hAnsi="Times" w:cs="Times"/>
          <w:color w:val="000000"/>
          <w:sz w:val="24"/>
          <w:szCs w:val="24"/>
          <w:lang w:eastAsia="ru-RU"/>
        </w:rPr>
        <w:t>к</w:t>
      </w:r>
      <w:proofErr w:type="gramEnd"/>
      <w:r w:rsidRPr="00756477">
        <w:rPr>
          <w:rFonts w:ascii="Times" w:eastAsia="Times New Roman" w:hAnsi="Times" w:cs="Times"/>
          <w:color w:val="000000"/>
          <w:sz w:val="24"/>
          <w:szCs w:val="24"/>
          <w:lang w:eastAsia="ru-RU"/>
        </w:rPr>
        <w:t xml:space="preserve"> о в  Е.  А. Толстовский подтекст в рассказе Бунина. «Чистый понедельник» и «После бала». </w:t>
      </w:r>
      <w:proofErr w:type="spellStart"/>
      <w:r w:rsidRPr="00756477">
        <w:rPr>
          <w:rFonts w:ascii="Times" w:eastAsia="Times New Roman" w:hAnsi="Times" w:cs="Times"/>
          <w:color w:val="000000"/>
          <w:sz w:val="24"/>
          <w:szCs w:val="24"/>
          <w:lang w:eastAsia="ru-RU"/>
        </w:rPr>
        <w:t>Цит</w:t>
      </w:r>
      <w:proofErr w:type="spellEnd"/>
      <w:r w:rsidRPr="00756477">
        <w:rPr>
          <w:rFonts w:ascii="Times" w:eastAsia="Times New Roman" w:hAnsi="Times" w:cs="Times"/>
          <w:color w:val="000000"/>
          <w:sz w:val="24"/>
          <w:szCs w:val="24"/>
          <w:lang w:eastAsia="ru-RU"/>
        </w:rPr>
        <w:t xml:space="preserve">. по ресурсу </w:t>
      </w:r>
      <w:r w:rsidRPr="00756477">
        <w:rPr>
          <w:rFonts w:ascii="Times" w:eastAsia="Times New Roman" w:hAnsi="Times" w:cs="Times"/>
          <w:b/>
          <w:bCs/>
          <w:color w:val="000000"/>
          <w:sz w:val="24"/>
          <w:szCs w:val="24"/>
          <w:lang w:eastAsia="ru-RU"/>
        </w:rPr>
        <w:t>&lt;http://likbez24.ru&gt;</w:t>
      </w:r>
      <w:r w:rsidRPr="00756477">
        <w:rPr>
          <w:rFonts w:ascii="Times" w:eastAsia="Times New Roman" w:hAnsi="Times" w:cs="Times"/>
          <w:color w:val="000000"/>
          <w:sz w:val="24"/>
          <w:szCs w:val="24"/>
          <w:lang w:eastAsia="ru-RU"/>
        </w:rPr>
        <w:t>.</w:t>
      </w:r>
    </w:p>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t> </w:t>
      </w:r>
    </w:p>
    <w:bookmarkStart w:id="5" w:name="_ftn3"/>
    <w:p w:rsidR="00756477" w:rsidRPr="00756477" w:rsidRDefault="00756477" w:rsidP="00756477">
      <w:pPr>
        <w:spacing w:after="0" w:line="240" w:lineRule="auto"/>
        <w:rPr>
          <w:rFonts w:ascii="Times" w:eastAsia="Times New Roman" w:hAnsi="Times" w:cs="Times"/>
          <w:color w:val="000000"/>
          <w:sz w:val="24"/>
          <w:szCs w:val="24"/>
          <w:lang w:eastAsia="ru-RU"/>
        </w:rPr>
      </w:pPr>
      <w:r w:rsidRPr="00756477">
        <w:rPr>
          <w:rFonts w:ascii="Times" w:eastAsia="Times New Roman" w:hAnsi="Times" w:cs="Times"/>
          <w:color w:val="000000"/>
          <w:sz w:val="24"/>
          <w:szCs w:val="24"/>
          <w:lang w:eastAsia="ru-RU"/>
        </w:rPr>
        <w:fldChar w:fldCharType="begin"/>
      </w:r>
      <w:r w:rsidRPr="00756477">
        <w:rPr>
          <w:rFonts w:ascii="Times" w:eastAsia="Times New Roman" w:hAnsi="Times" w:cs="Times"/>
          <w:color w:val="000000"/>
          <w:sz w:val="24"/>
          <w:szCs w:val="24"/>
          <w:lang w:eastAsia="ru-RU"/>
        </w:rPr>
        <w:instrText xml:space="preserve"> HYPERLINK "http://magazines.russ.ru/novyi_mi/2012/6/l13-pr.html" \l "_ftnref3" \o "" </w:instrText>
      </w:r>
      <w:r w:rsidRPr="00756477">
        <w:rPr>
          <w:rFonts w:ascii="Times" w:eastAsia="Times New Roman" w:hAnsi="Times" w:cs="Times"/>
          <w:color w:val="000000"/>
          <w:sz w:val="24"/>
          <w:szCs w:val="24"/>
          <w:lang w:eastAsia="ru-RU"/>
        </w:rPr>
        <w:fldChar w:fldCharType="separate"/>
      </w:r>
      <w:r w:rsidRPr="00756477">
        <w:rPr>
          <w:rFonts w:ascii="Times" w:eastAsia="Times New Roman" w:hAnsi="Times" w:cs="Times"/>
          <w:color w:val="005B59"/>
          <w:sz w:val="24"/>
          <w:szCs w:val="24"/>
          <w:u w:val="single"/>
          <w:vertAlign w:val="superscript"/>
          <w:lang w:eastAsia="ru-RU"/>
        </w:rPr>
        <w:t>[3]</w:t>
      </w:r>
      <w:r w:rsidRPr="00756477">
        <w:rPr>
          <w:rFonts w:ascii="Times" w:eastAsia="Times New Roman" w:hAnsi="Times" w:cs="Times"/>
          <w:color w:val="000000"/>
          <w:sz w:val="24"/>
          <w:szCs w:val="24"/>
          <w:lang w:eastAsia="ru-RU"/>
        </w:rPr>
        <w:fldChar w:fldCharType="end"/>
      </w:r>
      <w:bookmarkEnd w:id="5"/>
      <w:r w:rsidRPr="00756477">
        <w:rPr>
          <w:rFonts w:ascii="Times" w:eastAsia="Times New Roman" w:hAnsi="Times" w:cs="Times"/>
          <w:color w:val="000000"/>
          <w:sz w:val="24"/>
          <w:szCs w:val="24"/>
          <w:lang w:eastAsia="ru-RU"/>
        </w:rPr>
        <w:t xml:space="preserve"> См.: Д о л г о </w:t>
      </w:r>
      <w:proofErr w:type="spellStart"/>
      <w:proofErr w:type="gramStart"/>
      <w:r w:rsidRPr="00756477">
        <w:rPr>
          <w:rFonts w:ascii="Times" w:eastAsia="Times New Roman" w:hAnsi="Times" w:cs="Times"/>
          <w:color w:val="000000"/>
          <w:sz w:val="24"/>
          <w:szCs w:val="24"/>
          <w:lang w:eastAsia="ru-RU"/>
        </w:rPr>
        <w:t>п</w:t>
      </w:r>
      <w:proofErr w:type="spellEnd"/>
      <w:proofErr w:type="gramEnd"/>
      <w:r w:rsidRPr="00756477">
        <w:rPr>
          <w:rFonts w:ascii="Times" w:eastAsia="Times New Roman" w:hAnsi="Times" w:cs="Times"/>
          <w:color w:val="000000"/>
          <w:sz w:val="24"/>
          <w:szCs w:val="24"/>
          <w:lang w:eastAsia="ru-RU"/>
        </w:rPr>
        <w:t xml:space="preserve"> о л о в  Л.  К. Рассказ «Чистый понедельник» в системе творчества Бунина эмигрантского периода. — В кн.: Д о л г о </w:t>
      </w:r>
      <w:proofErr w:type="spellStart"/>
      <w:proofErr w:type="gramStart"/>
      <w:r w:rsidRPr="00756477">
        <w:rPr>
          <w:rFonts w:ascii="Times" w:eastAsia="Times New Roman" w:hAnsi="Times" w:cs="Times"/>
          <w:color w:val="000000"/>
          <w:sz w:val="24"/>
          <w:szCs w:val="24"/>
          <w:lang w:eastAsia="ru-RU"/>
        </w:rPr>
        <w:t>п</w:t>
      </w:r>
      <w:proofErr w:type="spellEnd"/>
      <w:proofErr w:type="gramEnd"/>
      <w:r w:rsidRPr="00756477">
        <w:rPr>
          <w:rFonts w:ascii="Times" w:eastAsia="Times New Roman" w:hAnsi="Times" w:cs="Times"/>
          <w:color w:val="000000"/>
          <w:sz w:val="24"/>
          <w:szCs w:val="24"/>
          <w:lang w:eastAsia="ru-RU"/>
        </w:rPr>
        <w:t xml:space="preserve"> о л о в  Л.  К. На рубеже веков.  М., «Советский писатель», 1977, стр. 319 — 344.  </w:t>
      </w:r>
    </w:p>
    <w:p w:rsidR="004A3CBF" w:rsidRDefault="004A3CBF" w:rsidP="00756477">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56477"/>
    <w:rsid w:val="001C51FA"/>
    <w:rsid w:val="003D728D"/>
    <w:rsid w:val="004A3CBF"/>
    <w:rsid w:val="006459F0"/>
    <w:rsid w:val="00756477"/>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56477"/>
    <w:rPr>
      <w:color w:val="005B59"/>
      <w:u w:val="single"/>
    </w:rPr>
  </w:style>
  <w:style w:type="paragraph" w:styleId="a4">
    <w:name w:val="Normal (Web)"/>
    <w:basedOn w:val="a"/>
    <w:uiPriority w:val="99"/>
    <w:semiHidden/>
    <w:unhideWhenUsed/>
    <w:rsid w:val="007564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75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174895">
      <w:bodyDiv w:val="1"/>
      <w:marLeft w:val="0"/>
      <w:marRight w:val="0"/>
      <w:marTop w:val="0"/>
      <w:marBottom w:val="0"/>
      <w:divBdr>
        <w:top w:val="none" w:sz="0" w:space="0" w:color="auto"/>
        <w:left w:val="none" w:sz="0" w:space="0" w:color="auto"/>
        <w:bottom w:val="none" w:sz="0" w:space="0" w:color="auto"/>
        <w:right w:val="none" w:sz="0" w:space="0" w:color="auto"/>
      </w:divBdr>
      <w:divsChild>
        <w:div w:id="1964069361">
          <w:marLeft w:val="0"/>
          <w:marRight w:val="0"/>
          <w:marTop w:val="0"/>
          <w:marBottom w:val="0"/>
          <w:divBdr>
            <w:top w:val="none" w:sz="0" w:space="0" w:color="auto"/>
            <w:left w:val="none" w:sz="0" w:space="0" w:color="auto"/>
            <w:bottom w:val="none" w:sz="0" w:space="0" w:color="auto"/>
            <w:right w:val="none" w:sz="0" w:space="0" w:color="auto"/>
          </w:divBdr>
        </w:div>
        <w:div w:id="986011964">
          <w:marLeft w:val="0"/>
          <w:marRight w:val="0"/>
          <w:marTop w:val="0"/>
          <w:marBottom w:val="0"/>
          <w:divBdr>
            <w:top w:val="none" w:sz="0" w:space="0" w:color="auto"/>
            <w:left w:val="none" w:sz="0" w:space="0" w:color="auto"/>
            <w:bottom w:val="none" w:sz="0" w:space="0" w:color="auto"/>
            <w:right w:val="none" w:sz="0" w:space="0" w:color="auto"/>
          </w:divBdr>
        </w:div>
        <w:div w:id="1830946778">
          <w:marLeft w:val="0"/>
          <w:marRight w:val="0"/>
          <w:marTop w:val="0"/>
          <w:marBottom w:val="0"/>
          <w:divBdr>
            <w:top w:val="none" w:sz="0" w:space="0" w:color="auto"/>
            <w:left w:val="none" w:sz="0" w:space="0" w:color="auto"/>
            <w:bottom w:val="none" w:sz="0" w:space="0" w:color="auto"/>
            <w:right w:val="none" w:sz="0" w:space="0" w:color="auto"/>
          </w:divBdr>
          <w:divsChild>
            <w:div w:id="2136898288">
              <w:marLeft w:val="0"/>
              <w:marRight w:val="0"/>
              <w:marTop w:val="0"/>
              <w:marBottom w:val="0"/>
              <w:divBdr>
                <w:top w:val="none" w:sz="0" w:space="0" w:color="auto"/>
                <w:left w:val="none" w:sz="0" w:space="0" w:color="auto"/>
                <w:bottom w:val="none" w:sz="0" w:space="0" w:color="auto"/>
                <w:right w:val="none" w:sz="0" w:space="0" w:color="auto"/>
              </w:divBdr>
            </w:div>
            <w:div w:id="1862474985">
              <w:marLeft w:val="0"/>
              <w:marRight w:val="0"/>
              <w:marTop w:val="0"/>
              <w:marBottom w:val="0"/>
              <w:divBdr>
                <w:top w:val="none" w:sz="0" w:space="0" w:color="auto"/>
                <w:left w:val="none" w:sz="0" w:space="0" w:color="auto"/>
                <w:bottom w:val="none" w:sz="0" w:space="0" w:color="auto"/>
                <w:right w:val="none" w:sz="0" w:space="0" w:color="auto"/>
              </w:divBdr>
            </w:div>
            <w:div w:id="595014337">
              <w:marLeft w:val="0"/>
              <w:marRight w:val="0"/>
              <w:marTop w:val="0"/>
              <w:marBottom w:val="0"/>
              <w:divBdr>
                <w:top w:val="none" w:sz="0" w:space="0" w:color="auto"/>
                <w:left w:val="none" w:sz="0" w:space="0" w:color="auto"/>
                <w:bottom w:val="none" w:sz="0" w:space="0" w:color="auto"/>
                <w:right w:val="none" w:sz="0" w:space="0" w:color="auto"/>
              </w:divBdr>
            </w:div>
            <w:div w:id="123930367">
              <w:marLeft w:val="0"/>
              <w:marRight w:val="0"/>
              <w:marTop w:val="0"/>
              <w:marBottom w:val="0"/>
              <w:divBdr>
                <w:top w:val="none" w:sz="0" w:space="0" w:color="auto"/>
                <w:left w:val="none" w:sz="0" w:space="0" w:color="auto"/>
                <w:bottom w:val="none" w:sz="0" w:space="0" w:color="auto"/>
                <w:right w:val="none" w:sz="0" w:space="0" w:color="auto"/>
              </w:divBdr>
              <w:divsChild>
                <w:div w:id="758914711">
                  <w:marLeft w:val="0"/>
                  <w:marRight w:val="0"/>
                  <w:marTop w:val="0"/>
                  <w:marBottom w:val="0"/>
                  <w:divBdr>
                    <w:top w:val="none" w:sz="0" w:space="0" w:color="auto"/>
                    <w:left w:val="none" w:sz="0" w:space="0" w:color="auto"/>
                    <w:bottom w:val="none" w:sz="0" w:space="0" w:color="auto"/>
                    <w:right w:val="none" w:sz="0" w:space="0" w:color="auto"/>
                  </w:divBdr>
                </w:div>
                <w:div w:id="1625886292">
                  <w:marLeft w:val="0"/>
                  <w:marRight w:val="0"/>
                  <w:marTop w:val="0"/>
                  <w:marBottom w:val="0"/>
                  <w:divBdr>
                    <w:top w:val="none" w:sz="0" w:space="0" w:color="auto"/>
                    <w:left w:val="none" w:sz="0" w:space="0" w:color="auto"/>
                    <w:bottom w:val="none" w:sz="0" w:space="0" w:color="auto"/>
                    <w:right w:val="none" w:sz="0" w:space="0" w:color="auto"/>
                  </w:divBdr>
                  <w:divsChild>
                    <w:div w:id="376515755">
                      <w:marLeft w:val="0"/>
                      <w:marRight w:val="0"/>
                      <w:marTop w:val="0"/>
                      <w:marBottom w:val="0"/>
                      <w:divBdr>
                        <w:top w:val="none" w:sz="0" w:space="0" w:color="auto"/>
                        <w:left w:val="none" w:sz="0" w:space="0" w:color="auto"/>
                        <w:bottom w:val="none" w:sz="0" w:space="0" w:color="auto"/>
                        <w:right w:val="none" w:sz="0" w:space="0" w:color="auto"/>
                      </w:divBdr>
                    </w:div>
                    <w:div w:id="1095443680">
                      <w:marLeft w:val="0"/>
                      <w:marRight w:val="0"/>
                      <w:marTop w:val="0"/>
                      <w:marBottom w:val="0"/>
                      <w:divBdr>
                        <w:top w:val="none" w:sz="0" w:space="0" w:color="auto"/>
                        <w:left w:val="none" w:sz="0" w:space="0" w:color="auto"/>
                        <w:bottom w:val="none" w:sz="0" w:space="0" w:color="auto"/>
                        <w:right w:val="none" w:sz="0" w:space="0" w:color="auto"/>
                      </w:divBdr>
                    </w:div>
                    <w:div w:id="867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2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2014-07-22T10:23:00Z</dcterms:created>
  <dcterms:modified xsi:type="dcterms:W3CDTF">2014-07-22T11:14:00Z</dcterms:modified>
</cp:coreProperties>
</file>