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D0D" w:rsidRPr="00E27D0D" w:rsidRDefault="00E27D0D" w:rsidP="00E27D0D">
      <w:pPr>
        <w:shd w:val="clear" w:color="auto" w:fill="FFFFFF"/>
        <w:spacing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6F3F01"/>
          <w:sz w:val="27"/>
          <w:szCs w:val="27"/>
          <w:lang w:eastAsia="ru-RU"/>
        </w:rPr>
      </w:pPr>
      <w:r w:rsidRPr="00E27D0D">
        <w:rPr>
          <w:rFonts w:ascii="Times New Roman" w:eastAsia="Times New Roman" w:hAnsi="Times New Roman" w:cs="Times New Roman"/>
          <w:b/>
          <w:bCs/>
          <w:color w:val="6F3F01"/>
          <w:sz w:val="27"/>
          <w:szCs w:val="27"/>
          <w:lang w:eastAsia="ru-RU"/>
        </w:rPr>
        <w:t>Елена БАЖЕНОВА</w:t>
      </w:r>
    </w:p>
    <w:p w:rsidR="00E27D0D" w:rsidRPr="00E27D0D" w:rsidRDefault="00E27D0D" w:rsidP="00E27D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D0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93.75pt;height:.4pt" o:hrpct="0" o:hrstd="t" o:hrnoshade="t" o:hr="t" fillcolor="blue" stroked="f"/>
        </w:pict>
      </w:r>
    </w:p>
    <w:p w:rsidR="00E27D0D" w:rsidRPr="00E27D0D" w:rsidRDefault="00E27D0D" w:rsidP="00E27D0D">
      <w:pPr>
        <w:shd w:val="clear" w:color="auto" w:fill="FFFFFF"/>
        <w:spacing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27D0D">
        <w:rPr>
          <w:rFonts w:ascii="Verdana" w:eastAsia="Times New Roman" w:hAnsi="Verdana" w:cs="Times New Roman"/>
          <w:sz w:val="20"/>
          <w:szCs w:val="20"/>
          <w:lang w:eastAsia="ru-RU"/>
        </w:rPr>
        <w:t>Елена Геннадьевна БАЖЕНОВА (1975) —учитель русского языка и литературы МОУ СОШ № 85 г. Тайшета, Иркутская область.</w:t>
      </w:r>
    </w:p>
    <w:p w:rsidR="00E27D0D" w:rsidRPr="00E27D0D" w:rsidRDefault="00E27D0D" w:rsidP="00E27D0D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6F3F01"/>
          <w:kern w:val="36"/>
          <w:sz w:val="48"/>
          <w:szCs w:val="48"/>
          <w:lang w:eastAsia="ru-RU"/>
        </w:rPr>
      </w:pPr>
      <w:r w:rsidRPr="00E27D0D">
        <w:rPr>
          <w:rFonts w:ascii="Times New Roman" w:eastAsia="Times New Roman" w:hAnsi="Times New Roman" w:cs="Times New Roman"/>
          <w:b/>
          <w:bCs/>
          <w:color w:val="6F3F01"/>
          <w:kern w:val="36"/>
          <w:sz w:val="48"/>
          <w:szCs w:val="48"/>
          <w:lang w:eastAsia="ru-RU"/>
        </w:rPr>
        <w:t>“Прелесть нагой простоты”</w:t>
      </w:r>
      <w:r>
        <w:rPr>
          <w:rFonts w:ascii="Times New Roman" w:eastAsia="Times New Roman" w:hAnsi="Times New Roman" w:cs="Times New Roman"/>
          <w:b/>
          <w:bCs/>
          <w:color w:val="6F3F01"/>
          <w:kern w:val="36"/>
          <w:sz w:val="48"/>
          <w:szCs w:val="48"/>
          <w:lang w:eastAsia="ru-RU"/>
        </w:rPr>
        <w:t xml:space="preserve"> </w:t>
      </w:r>
    </w:p>
    <w:p w:rsidR="00E27D0D" w:rsidRPr="00E27D0D" w:rsidRDefault="00E27D0D" w:rsidP="00E27D0D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6F3F01"/>
          <w:sz w:val="36"/>
          <w:szCs w:val="36"/>
          <w:lang w:eastAsia="ru-RU"/>
        </w:rPr>
      </w:pPr>
      <w:r w:rsidRPr="00E27D0D">
        <w:rPr>
          <w:rFonts w:ascii="Times New Roman" w:eastAsia="Times New Roman" w:hAnsi="Times New Roman" w:cs="Times New Roman"/>
          <w:b/>
          <w:bCs/>
          <w:color w:val="6F3F01"/>
          <w:sz w:val="36"/>
          <w:szCs w:val="36"/>
          <w:lang w:eastAsia="ru-RU"/>
        </w:rPr>
        <w:t>Уроки по «Станционному смотрителю»</w:t>
      </w:r>
    </w:p>
    <w:p w:rsidR="00E27D0D" w:rsidRPr="00E27D0D" w:rsidRDefault="00E27D0D" w:rsidP="00E27D0D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6F3F01"/>
          <w:sz w:val="27"/>
          <w:szCs w:val="27"/>
          <w:lang w:eastAsia="ru-RU"/>
        </w:rPr>
      </w:pPr>
      <w:r w:rsidRPr="00E27D0D">
        <w:rPr>
          <w:rFonts w:ascii="Times New Roman" w:eastAsia="Times New Roman" w:hAnsi="Times New Roman" w:cs="Times New Roman"/>
          <w:b/>
          <w:bCs/>
          <w:color w:val="6F3F01"/>
          <w:sz w:val="27"/>
          <w:szCs w:val="27"/>
          <w:lang w:eastAsia="ru-RU"/>
        </w:rPr>
        <w:t xml:space="preserve">Урок 1. </w:t>
      </w:r>
      <w:r w:rsidRPr="00E27D0D">
        <w:rPr>
          <w:rFonts w:ascii="Times New Roman" w:eastAsia="Times New Roman" w:hAnsi="Times New Roman" w:cs="Times New Roman"/>
          <w:b/>
          <w:bCs/>
          <w:color w:val="6F3F01"/>
          <w:sz w:val="27"/>
          <w:szCs w:val="27"/>
          <w:lang w:eastAsia="ru-RU"/>
        </w:rPr>
        <w:br/>
        <w:t>Притча о блудном сыне в литературе Нового времени</w:t>
      </w:r>
    </w:p>
    <w:p w:rsidR="00E27D0D" w:rsidRPr="00E27D0D" w:rsidRDefault="00E27D0D" w:rsidP="00E27D0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27D0D">
        <w:rPr>
          <w:rFonts w:ascii="Verdana" w:eastAsia="Times New Roman" w:hAnsi="Verdana" w:cs="Times New Roman"/>
          <w:sz w:val="20"/>
          <w:szCs w:val="20"/>
          <w:lang w:eastAsia="ru-RU"/>
        </w:rPr>
        <w:t>Повторение изученного материала</w:t>
      </w:r>
    </w:p>
    <w:p w:rsidR="00E27D0D" w:rsidRPr="00E27D0D" w:rsidRDefault="00E27D0D" w:rsidP="00E27D0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27D0D">
        <w:rPr>
          <w:rFonts w:ascii="Verdana" w:eastAsia="Times New Roman" w:hAnsi="Verdana" w:cs="Times New Roman"/>
          <w:sz w:val="20"/>
          <w:szCs w:val="20"/>
          <w:lang w:eastAsia="ru-RU"/>
        </w:rPr>
        <w:t>— Давайте вспомним определение жанра притчи.</w:t>
      </w:r>
    </w:p>
    <w:p w:rsidR="00E27D0D" w:rsidRPr="00E27D0D" w:rsidRDefault="00E27D0D" w:rsidP="00E27D0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proofErr w:type="gramStart"/>
      <w:r w:rsidRPr="00E27D0D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(Маленький нравоучительный рассказ, вроде басни, но без морали, без прямого наставления.</w:t>
      </w:r>
      <w:proofErr w:type="gramEnd"/>
      <w:r w:rsidRPr="00E27D0D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Мораль каждый извлекает или не извлекает, следует или не следует наставлениям. Два плана — видимый и невидимый. </w:t>
      </w:r>
      <w:proofErr w:type="gramStart"/>
      <w:r w:rsidRPr="00E27D0D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Редко кому открывается тайный, внутренний план.)</w:t>
      </w:r>
      <w:proofErr w:type="gramEnd"/>
    </w:p>
    <w:p w:rsidR="00E27D0D" w:rsidRPr="00E27D0D" w:rsidRDefault="00E27D0D" w:rsidP="00E27D0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27D0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— Найдите в повести описание картинок, которые были развешены по стене комнаты Самсона </w:t>
      </w:r>
      <w:proofErr w:type="spellStart"/>
      <w:r w:rsidRPr="00E27D0D">
        <w:rPr>
          <w:rFonts w:ascii="Verdana" w:eastAsia="Times New Roman" w:hAnsi="Verdana" w:cs="Times New Roman"/>
          <w:sz w:val="20"/>
          <w:szCs w:val="20"/>
          <w:lang w:eastAsia="ru-RU"/>
        </w:rPr>
        <w:t>Вырина</w:t>
      </w:r>
      <w:proofErr w:type="spellEnd"/>
      <w:r w:rsidRPr="00E27D0D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:rsidR="00E27D0D" w:rsidRPr="00E27D0D" w:rsidRDefault="00E27D0D" w:rsidP="00E27D0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27D0D">
        <w:rPr>
          <w:rFonts w:ascii="Verdana" w:eastAsia="Times New Roman" w:hAnsi="Verdana" w:cs="Times New Roman"/>
          <w:sz w:val="20"/>
          <w:szCs w:val="20"/>
          <w:lang w:eastAsia="ru-RU"/>
        </w:rPr>
        <w:t>— С какой целью так подробно останавливается на них повествователь?</w:t>
      </w:r>
    </w:p>
    <w:p w:rsidR="00E27D0D" w:rsidRPr="00E27D0D" w:rsidRDefault="00E27D0D" w:rsidP="00E27D0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27D0D">
        <w:rPr>
          <w:rFonts w:ascii="Verdana" w:eastAsia="Times New Roman" w:hAnsi="Verdana" w:cs="Times New Roman"/>
          <w:sz w:val="20"/>
          <w:szCs w:val="20"/>
          <w:lang w:eastAsia="ru-RU"/>
        </w:rPr>
        <w:t>— Какую притчу они вам напомнили?</w:t>
      </w:r>
    </w:p>
    <w:p w:rsidR="00E27D0D" w:rsidRPr="00E27D0D" w:rsidRDefault="00E27D0D" w:rsidP="00E27D0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27D0D">
        <w:rPr>
          <w:rFonts w:ascii="Verdana" w:eastAsia="Times New Roman" w:hAnsi="Verdana" w:cs="Times New Roman"/>
          <w:sz w:val="20"/>
          <w:szCs w:val="20"/>
          <w:lang w:eastAsia="ru-RU"/>
        </w:rPr>
        <w:t>— О чём эта притча?</w:t>
      </w:r>
    </w:p>
    <w:p w:rsidR="00E27D0D" w:rsidRPr="00E27D0D" w:rsidRDefault="00E27D0D" w:rsidP="00E27D0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proofErr w:type="gramStart"/>
      <w:r w:rsidRPr="00E27D0D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(Отец — это Бог, младший сын-грешник — человек, который ушёл от Бога, сбился с пути, указанного Богом, встал на путь греха.</w:t>
      </w:r>
      <w:proofErr w:type="gramEnd"/>
      <w:r w:rsidRPr="00E27D0D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Это может случиться с каждым из нас и случается ежедневно. Но не погиб тот человек, а вовремя опомнился, осознал грех — покаялся и вернулся к Богу. Простил его Бог, принял как родного сына, как готов принять и простить любого грешника, если искренним будет его раскаяние в грехе и желание вернуться. Но другой сын осудил отца и брата и тем самым грех совершил, отошёл от Бога. Так происходит и в жизни — то один, то другой человек, совершая грех, отходит от Бога. </w:t>
      </w:r>
      <w:proofErr w:type="gramStart"/>
      <w:r w:rsidRPr="00E27D0D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Но терпелив Бог и милосерден и готов принять каждого и простить.)</w:t>
      </w:r>
      <w:proofErr w:type="gramEnd"/>
    </w:p>
    <w:p w:rsidR="00E27D0D" w:rsidRPr="00E27D0D" w:rsidRDefault="00E27D0D" w:rsidP="00E27D0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27D0D">
        <w:rPr>
          <w:rFonts w:ascii="Verdana" w:eastAsia="Times New Roman" w:hAnsi="Verdana" w:cs="Times New Roman"/>
          <w:sz w:val="20"/>
          <w:szCs w:val="20"/>
          <w:lang w:eastAsia="ru-RU"/>
        </w:rPr>
        <w:t>— Какую мысль на все времена Иисус Христос хотел внушить людям?</w:t>
      </w:r>
    </w:p>
    <w:p w:rsidR="00E27D0D" w:rsidRPr="00E27D0D" w:rsidRDefault="00E27D0D" w:rsidP="00E27D0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27D0D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(Если человек осознал свою вину, его с радостью надо простить, а тот, кто чувствует, что он не прав или виноват, обязательно должен признать свою вину, покаяться.)</w:t>
      </w:r>
    </w:p>
    <w:p w:rsidR="00E27D0D" w:rsidRPr="00E27D0D" w:rsidRDefault="00E27D0D" w:rsidP="00E27D0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27D0D">
        <w:rPr>
          <w:rFonts w:ascii="Verdana" w:eastAsia="Times New Roman" w:hAnsi="Verdana" w:cs="Times New Roman"/>
          <w:b/>
          <w:bCs/>
          <w:color w:val="6F3F01"/>
          <w:sz w:val="20"/>
          <w:szCs w:val="20"/>
          <w:lang w:eastAsia="ru-RU"/>
        </w:rPr>
        <w:t>Основная часть</w:t>
      </w:r>
    </w:p>
    <w:p w:rsidR="00E27D0D" w:rsidRPr="00E27D0D" w:rsidRDefault="00E27D0D" w:rsidP="00E27D0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27D0D">
        <w:rPr>
          <w:rFonts w:ascii="Verdana" w:eastAsia="Times New Roman" w:hAnsi="Verdana" w:cs="Times New Roman"/>
          <w:sz w:val="20"/>
          <w:szCs w:val="20"/>
          <w:lang w:eastAsia="ru-RU"/>
        </w:rPr>
        <w:t>Подача нового материала в форме дискуссии.</w:t>
      </w:r>
    </w:p>
    <w:p w:rsidR="00E27D0D" w:rsidRPr="00E27D0D" w:rsidRDefault="00E27D0D" w:rsidP="00E27D0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27D0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— Обращают ли внимание на картинки Дуня и Самсон </w:t>
      </w:r>
      <w:proofErr w:type="spellStart"/>
      <w:r w:rsidRPr="00E27D0D">
        <w:rPr>
          <w:rFonts w:ascii="Verdana" w:eastAsia="Times New Roman" w:hAnsi="Verdana" w:cs="Times New Roman"/>
          <w:sz w:val="20"/>
          <w:szCs w:val="20"/>
          <w:lang w:eastAsia="ru-RU"/>
        </w:rPr>
        <w:t>Вырин</w:t>
      </w:r>
      <w:proofErr w:type="spellEnd"/>
      <w:r w:rsidRPr="00E27D0D">
        <w:rPr>
          <w:rFonts w:ascii="Verdana" w:eastAsia="Times New Roman" w:hAnsi="Verdana" w:cs="Times New Roman"/>
          <w:sz w:val="20"/>
          <w:szCs w:val="20"/>
          <w:lang w:eastAsia="ru-RU"/>
        </w:rPr>
        <w:t>?</w:t>
      </w:r>
    </w:p>
    <w:p w:rsidR="00E27D0D" w:rsidRPr="00E27D0D" w:rsidRDefault="00E27D0D" w:rsidP="00E27D0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27D0D">
        <w:rPr>
          <w:rFonts w:ascii="Verdana" w:eastAsia="Times New Roman" w:hAnsi="Verdana" w:cs="Times New Roman"/>
          <w:sz w:val="20"/>
          <w:szCs w:val="20"/>
          <w:lang w:eastAsia="ru-RU"/>
        </w:rPr>
        <w:t>— Извлекла ли Дуня урок из этой притчи?</w:t>
      </w:r>
    </w:p>
    <w:p w:rsidR="00E27D0D" w:rsidRPr="00E27D0D" w:rsidRDefault="00E27D0D" w:rsidP="00E27D0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27D0D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— Для чего тогда картинки на стене комнаты?</w:t>
      </w:r>
    </w:p>
    <w:p w:rsidR="00E27D0D" w:rsidRPr="00E27D0D" w:rsidRDefault="00E27D0D" w:rsidP="00E27D0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27D0D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(Для украшения.)</w:t>
      </w:r>
    </w:p>
    <w:p w:rsidR="00E27D0D" w:rsidRPr="00E27D0D" w:rsidRDefault="00E27D0D" w:rsidP="00E27D0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27D0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— Если спроецировать жизнь </w:t>
      </w:r>
      <w:proofErr w:type="spellStart"/>
      <w:r w:rsidRPr="00E27D0D">
        <w:rPr>
          <w:rFonts w:ascii="Verdana" w:eastAsia="Times New Roman" w:hAnsi="Verdana" w:cs="Times New Roman"/>
          <w:sz w:val="20"/>
          <w:szCs w:val="20"/>
          <w:lang w:eastAsia="ru-RU"/>
        </w:rPr>
        <w:t>Выриных</w:t>
      </w:r>
      <w:proofErr w:type="spellEnd"/>
      <w:r w:rsidRPr="00E27D0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на евангельский сюжет, что произойдёт?</w:t>
      </w:r>
    </w:p>
    <w:p w:rsidR="00E27D0D" w:rsidRPr="00E27D0D" w:rsidRDefault="00E27D0D" w:rsidP="00E27D0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27D0D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(Зеркальное, перевёрнутое изображение.)</w:t>
      </w:r>
    </w:p>
    <w:p w:rsidR="00E27D0D" w:rsidRPr="00E27D0D" w:rsidRDefault="00E27D0D" w:rsidP="00E27D0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27D0D">
        <w:rPr>
          <w:rFonts w:ascii="Verdana" w:eastAsia="Times New Roman" w:hAnsi="Verdana" w:cs="Times New Roman"/>
          <w:sz w:val="20"/>
          <w:szCs w:val="20"/>
          <w:lang w:eastAsia="ru-RU"/>
        </w:rPr>
        <w:t>— Докажем это. Попробуйте сравнить те</w:t>
      </w:r>
      <w:proofErr w:type="gramStart"/>
      <w:r w:rsidRPr="00E27D0D">
        <w:rPr>
          <w:rFonts w:ascii="Verdana" w:eastAsia="Times New Roman" w:hAnsi="Verdana" w:cs="Times New Roman"/>
          <w:sz w:val="20"/>
          <w:szCs w:val="20"/>
          <w:lang w:eastAsia="ru-RU"/>
        </w:rPr>
        <w:t>кст пр</w:t>
      </w:r>
      <w:proofErr w:type="gramEnd"/>
      <w:r w:rsidRPr="00E27D0D">
        <w:rPr>
          <w:rFonts w:ascii="Verdana" w:eastAsia="Times New Roman" w:hAnsi="Verdana" w:cs="Times New Roman"/>
          <w:sz w:val="20"/>
          <w:szCs w:val="20"/>
          <w:lang w:eastAsia="ru-RU"/>
        </w:rPr>
        <w:t>итчи и сюжет повести. (Работа в парах.)</w:t>
      </w:r>
    </w:p>
    <w:p w:rsidR="00E27D0D" w:rsidRPr="00E27D0D" w:rsidRDefault="00E27D0D" w:rsidP="00E27D0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27D0D">
        <w:rPr>
          <w:rFonts w:ascii="Verdana" w:eastAsia="Times New Roman" w:hAnsi="Verdana" w:cs="Times New Roman"/>
          <w:b/>
          <w:bCs/>
          <w:color w:val="6F3F01"/>
          <w:sz w:val="20"/>
          <w:szCs w:val="20"/>
          <w:lang w:eastAsia="ru-RU"/>
        </w:rPr>
        <w:t>Письменная самостоятельная работа</w:t>
      </w:r>
    </w:p>
    <w:p w:rsidR="00E27D0D" w:rsidRPr="00E27D0D" w:rsidRDefault="00E27D0D" w:rsidP="00E27D0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27D0D">
        <w:rPr>
          <w:rFonts w:ascii="Verdana" w:eastAsia="Times New Roman" w:hAnsi="Verdana" w:cs="Times New Roman"/>
          <w:sz w:val="20"/>
          <w:szCs w:val="20"/>
          <w:lang w:eastAsia="ru-RU"/>
        </w:rPr>
        <w:t>Письменная самостоятельная работа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8" w:type="dxa"/>
          <w:left w:w="38" w:type="dxa"/>
          <w:bottom w:w="38" w:type="dxa"/>
          <w:right w:w="38" w:type="dxa"/>
        </w:tblCellMar>
        <w:tblLook w:val="04A0"/>
      </w:tblPr>
      <w:tblGrid>
        <w:gridCol w:w="3678"/>
        <w:gridCol w:w="5843"/>
      </w:tblGrid>
      <w:tr w:rsidR="00E27D0D" w:rsidRPr="00E27D0D" w:rsidTr="00E27D0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0D" w:rsidRPr="00E27D0D" w:rsidRDefault="00E27D0D" w:rsidP="00E27D0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27D0D">
              <w:rPr>
                <w:rFonts w:ascii="Verdana" w:eastAsia="Times New Roman" w:hAnsi="Verdana" w:cs="Times New Roman"/>
                <w:b/>
                <w:bCs/>
                <w:sz w:val="20"/>
                <w:lang w:eastAsia="ru-RU"/>
              </w:rPr>
              <w:t>Притча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0D" w:rsidRPr="00E27D0D" w:rsidRDefault="00E27D0D" w:rsidP="00E27D0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27D0D">
              <w:rPr>
                <w:rFonts w:ascii="Verdana" w:eastAsia="Times New Roman" w:hAnsi="Verdana" w:cs="Times New Roman"/>
                <w:b/>
                <w:bCs/>
                <w:sz w:val="20"/>
                <w:lang w:eastAsia="ru-RU"/>
              </w:rPr>
              <w:t>«Станционный смотритель»</w:t>
            </w:r>
          </w:p>
        </w:tc>
      </w:tr>
      <w:tr w:rsidR="00E27D0D" w:rsidRPr="00E27D0D" w:rsidTr="00E27D0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0D" w:rsidRPr="00E27D0D" w:rsidRDefault="00E27D0D" w:rsidP="00E27D0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27D0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Сын уходит из дома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0D" w:rsidRPr="00E27D0D" w:rsidRDefault="00E27D0D" w:rsidP="00E27D0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27D0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Отец сам отправляет дочь из родного дома (случайно, невольно)</w:t>
            </w:r>
          </w:p>
        </w:tc>
      </w:tr>
      <w:tr w:rsidR="00E27D0D" w:rsidRPr="00E27D0D" w:rsidTr="00E27D0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0D" w:rsidRPr="00E27D0D" w:rsidRDefault="00E27D0D" w:rsidP="00E27D0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27D0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Никто не ищет его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0D" w:rsidRPr="00E27D0D" w:rsidRDefault="00E27D0D" w:rsidP="00E27D0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27D0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Отец разыскивает в Петербурге дочь, чтобы вернуть её домой</w:t>
            </w:r>
          </w:p>
        </w:tc>
      </w:tr>
      <w:tr w:rsidR="00E27D0D" w:rsidRPr="00E27D0D" w:rsidTr="00E27D0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0D" w:rsidRPr="00E27D0D" w:rsidRDefault="00E27D0D" w:rsidP="00E27D0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27D0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Радостная встреча сына с отцом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0D" w:rsidRPr="00E27D0D" w:rsidRDefault="00E27D0D" w:rsidP="00E27D0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27D0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Отец умер. На печальном кладбище заканчивается история</w:t>
            </w:r>
          </w:p>
        </w:tc>
      </w:tr>
      <w:tr w:rsidR="00E27D0D" w:rsidRPr="00E27D0D" w:rsidTr="00E27D0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0D" w:rsidRPr="00E27D0D" w:rsidRDefault="00E27D0D" w:rsidP="00E27D0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27D0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Сын вернулся домой нищий и голодный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0D" w:rsidRPr="00E27D0D" w:rsidRDefault="00E27D0D" w:rsidP="00E27D0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27D0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Не вернулась, а зашла, проезжая мимо, богатая барыня</w:t>
            </w:r>
          </w:p>
        </w:tc>
      </w:tr>
      <w:tr w:rsidR="00E27D0D" w:rsidRPr="00E27D0D" w:rsidTr="00E27D0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0D" w:rsidRPr="00E27D0D" w:rsidRDefault="00E27D0D" w:rsidP="00E27D0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27D0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Примирение с отцом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D0D" w:rsidRPr="00E27D0D" w:rsidRDefault="00E27D0D" w:rsidP="00E27D0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27D0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Невозможность встречи и примирения</w:t>
            </w:r>
          </w:p>
        </w:tc>
      </w:tr>
    </w:tbl>
    <w:p w:rsidR="00E27D0D" w:rsidRPr="00E27D0D" w:rsidRDefault="00E27D0D" w:rsidP="00E27D0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27D0D">
        <w:rPr>
          <w:rFonts w:ascii="Verdana" w:eastAsia="Times New Roman" w:hAnsi="Verdana" w:cs="Times New Roman"/>
          <w:sz w:val="20"/>
          <w:szCs w:val="20"/>
          <w:lang w:eastAsia="ru-RU"/>
        </w:rPr>
        <w:t>— Кто оказался счастливее: блудный сын в рубище или Дуня, нарядная, разбогатевшая?</w:t>
      </w:r>
    </w:p>
    <w:p w:rsidR="00E27D0D" w:rsidRPr="00E27D0D" w:rsidRDefault="00E27D0D" w:rsidP="00E27D0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27D0D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(Сын, потому что он успел вернуться к отцу, а Дуня не успела.)</w:t>
      </w:r>
    </w:p>
    <w:p w:rsidR="00E27D0D" w:rsidRPr="00E27D0D" w:rsidRDefault="00E27D0D" w:rsidP="00E27D0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27D0D">
        <w:rPr>
          <w:rFonts w:ascii="Verdana" w:eastAsia="Times New Roman" w:hAnsi="Verdana" w:cs="Times New Roman"/>
          <w:b/>
          <w:bCs/>
          <w:color w:val="6F3F01"/>
          <w:sz w:val="20"/>
          <w:szCs w:val="20"/>
          <w:lang w:eastAsia="ru-RU"/>
        </w:rPr>
        <w:t>Закрепление материала. Выводы</w:t>
      </w:r>
    </w:p>
    <w:p w:rsidR="00E27D0D" w:rsidRPr="00E27D0D" w:rsidRDefault="00E27D0D" w:rsidP="00E27D0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27D0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И хотя ждут Дуню в карете сыновья — юные </w:t>
      </w:r>
      <w:proofErr w:type="gramStart"/>
      <w:r w:rsidRPr="00E27D0D">
        <w:rPr>
          <w:rFonts w:ascii="Verdana" w:eastAsia="Times New Roman" w:hAnsi="Verdana" w:cs="Times New Roman"/>
          <w:sz w:val="20"/>
          <w:szCs w:val="20"/>
          <w:lang w:eastAsia="ru-RU"/>
        </w:rPr>
        <w:t>барчата</w:t>
      </w:r>
      <w:proofErr w:type="gramEnd"/>
      <w:r w:rsidRPr="00E27D0D">
        <w:rPr>
          <w:rFonts w:ascii="Verdana" w:eastAsia="Times New Roman" w:hAnsi="Verdana" w:cs="Times New Roman"/>
          <w:sz w:val="20"/>
          <w:szCs w:val="20"/>
          <w:lang w:eastAsia="ru-RU"/>
        </w:rPr>
        <w:t>, кажется, что не о зарождении новой жизни ведётся рассказ, а о начале новой истории блудного сына.</w:t>
      </w:r>
    </w:p>
    <w:p w:rsidR="00E27D0D" w:rsidRPr="00E27D0D" w:rsidRDefault="00E27D0D" w:rsidP="00E27D0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27D0D">
        <w:rPr>
          <w:rFonts w:ascii="Verdana" w:eastAsia="Times New Roman" w:hAnsi="Verdana" w:cs="Times New Roman"/>
          <w:sz w:val="20"/>
          <w:szCs w:val="20"/>
          <w:lang w:eastAsia="ru-RU"/>
        </w:rPr>
        <w:t>Возможно, повесть «Станционный смотритель» — это предостережение писателя современникам, людям XIX века, для которых евангельские притчи утратили религиозный смысл, перестали быть живым нравственным уроком, превращаясь лишь в часть быта.</w:t>
      </w:r>
    </w:p>
    <w:p w:rsidR="00E27D0D" w:rsidRPr="00E27D0D" w:rsidRDefault="00E27D0D" w:rsidP="00E27D0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27D0D">
        <w:rPr>
          <w:rFonts w:ascii="Verdana" w:eastAsia="Times New Roman" w:hAnsi="Verdana" w:cs="Times New Roman"/>
          <w:b/>
          <w:bCs/>
          <w:color w:val="6F3F01"/>
          <w:sz w:val="20"/>
          <w:szCs w:val="20"/>
          <w:lang w:eastAsia="ru-RU"/>
        </w:rPr>
        <w:t>Домашнее задание</w:t>
      </w:r>
    </w:p>
    <w:p w:rsidR="00E27D0D" w:rsidRPr="00E27D0D" w:rsidRDefault="00E27D0D" w:rsidP="00E27D0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27D0D">
        <w:rPr>
          <w:rFonts w:ascii="Verdana" w:eastAsia="Times New Roman" w:hAnsi="Verdana" w:cs="Times New Roman"/>
          <w:sz w:val="20"/>
          <w:szCs w:val="20"/>
          <w:lang w:eastAsia="ru-RU"/>
        </w:rPr>
        <w:t>Перечитать «От издателя».</w:t>
      </w:r>
    </w:p>
    <w:p w:rsidR="00E27D0D" w:rsidRPr="00E27D0D" w:rsidRDefault="00E27D0D" w:rsidP="00E27D0D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6F3F01"/>
          <w:sz w:val="27"/>
          <w:szCs w:val="27"/>
          <w:lang w:eastAsia="ru-RU"/>
        </w:rPr>
      </w:pPr>
      <w:r w:rsidRPr="00E27D0D">
        <w:rPr>
          <w:rFonts w:ascii="Times New Roman" w:eastAsia="Times New Roman" w:hAnsi="Times New Roman" w:cs="Times New Roman"/>
          <w:b/>
          <w:bCs/>
          <w:color w:val="6F3F01"/>
          <w:sz w:val="27"/>
          <w:szCs w:val="27"/>
          <w:lang w:eastAsia="ru-RU"/>
        </w:rPr>
        <w:t xml:space="preserve">Уроки 2–3. </w:t>
      </w:r>
      <w:r w:rsidRPr="00E27D0D">
        <w:rPr>
          <w:rFonts w:ascii="Times New Roman" w:eastAsia="Times New Roman" w:hAnsi="Times New Roman" w:cs="Times New Roman"/>
          <w:b/>
          <w:bCs/>
          <w:color w:val="6F3F01"/>
          <w:sz w:val="27"/>
          <w:szCs w:val="27"/>
          <w:lang w:eastAsia="ru-RU"/>
        </w:rPr>
        <w:br/>
        <w:t>Писатель, автор-повествователь, рассказчик в эпическом произведении</w:t>
      </w:r>
    </w:p>
    <w:p w:rsidR="00E27D0D" w:rsidRPr="00E27D0D" w:rsidRDefault="00E27D0D" w:rsidP="00E27D0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27D0D">
        <w:rPr>
          <w:rFonts w:ascii="Verdana" w:eastAsia="Times New Roman" w:hAnsi="Verdana" w:cs="Times New Roman"/>
          <w:b/>
          <w:bCs/>
          <w:color w:val="6F3F01"/>
          <w:sz w:val="20"/>
          <w:szCs w:val="20"/>
          <w:lang w:eastAsia="ru-RU"/>
        </w:rPr>
        <w:t>Повторение пройденного материала</w:t>
      </w:r>
    </w:p>
    <w:p w:rsidR="00E27D0D" w:rsidRPr="00E27D0D" w:rsidRDefault="00E27D0D" w:rsidP="00E27D0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27D0D">
        <w:rPr>
          <w:rFonts w:ascii="Verdana" w:eastAsia="Times New Roman" w:hAnsi="Verdana" w:cs="Times New Roman"/>
          <w:sz w:val="20"/>
          <w:szCs w:val="20"/>
          <w:lang w:eastAsia="ru-RU"/>
        </w:rPr>
        <w:t>Запишите тему урока. Вы видите на доске три понятия. Давайте вспомним их значение.</w:t>
      </w:r>
    </w:p>
    <w:p w:rsidR="00E27D0D" w:rsidRPr="00E27D0D" w:rsidRDefault="00E27D0D" w:rsidP="00E27D0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27D0D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— Кто такой писатель?</w:t>
      </w:r>
    </w:p>
    <w:p w:rsidR="00E27D0D" w:rsidRPr="00E27D0D" w:rsidRDefault="00E27D0D" w:rsidP="00E27D0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27D0D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(Реальный человек, который живёт в реальном мире.)</w:t>
      </w:r>
    </w:p>
    <w:p w:rsidR="00E27D0D" w:rsidRPr="00E27D0D" w:rsidRDefault="00E27D0D" w:rsidP="00E27D0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27D0D">
        <w:rPr>
          <w:rFonts w:ascii="Verdana" w:eastAsia="Times New Roman" w:hAnsi="Verdana" w:cs="Times New Roman"/>
          <w:sz w:val="20"/>
          <w:szCs w:val="20"/>
          <w:lang w:eastAsia="ru-RU"/>
        </w:rPr>
        <w:t>— Кто такой автор-повествователь? Это тоже реальный человек?</w:t>
      </w:r>
    </w:p>
    <w:p w:rsidR="00E27D0D" w:rsidRPr="00E27D0D" w:rsidRDefault="00E27D0D" w:rsidP="00E27D0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27D0D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(Нет, это персонаж художественного мира, который представляет писателя в произведении.)</w:t>
      </w:r>
    </w:p>
    <w:p w:rsidR="00E27D0D" w:rsidRPr="00E27D0D" w:rsidRDefault="00E27D0D" w:rsidP="00E27D0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27D0D">
        <w:rPr>
          <w:rFonts w:ascii="Verdana" w:eastAsia="Times New Roman" w:hAnsi="Verdana" w:cs="Times New Roman"/>
          <w:sz w:val="20"/>
          <w:szCs w:val="20"/>
          <w:lang w:eastAsia="ru-RU"/>
        </w:rPr>
        <w:t>— А кто такой рассказчик? Это автор?</w:t>
      </w:r>
    </w:p>
    <w:p w:rsidR="00E27D0D" w:rsidRPr="00E27D0D" w:rsidRDefault="00E27D0D" w:rsidP="00E27D0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27D0D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(Нет, ему писатель поручил рассказать о событиях, происходящих с героями.)</w:t>
      </w:r>
    </w:p>
    <w:p w:rsidR="00E27D0D" w:rsidRPr="00E27D0D" w:rsidRDefault="00E27D0D" w:rsidP="00E27D0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27D0D">
        <w:rPr>
          <w:rFonts w:ascii="Verdana" w:eastAsia="Times New Roman" w:hAnsi="Verdana" w:cs="Times New Roman"/>
          <w:sz w:val="20"/>
          <w:szCs w:val="20"/>
          <w:lang w:eastAsia="ru-RU"/>
        </w:rPr>
        <w:t>Теперь давайте все наши рассуждения переведём на повесть «Станционный смотритель».</w:t>
      </w:r>
    </w:p>
    <w:p w:rsidR="00E27D0D" w:rsidRPr="00E27D0D" w:rsidRDefault="00E27D0D" w:rsidP="00E27D0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27D0D">
        <w:rPr>
          <w:rFonts w:ascii="Verdana" w:eastAsia="Times New Roman" w:hAnsi="Verdana" w:cs="Times New Roman"/>
          <w:b/>
          <w:bCs/>
          <w:color w:val="6F3F01"/>
          <w:sz w:val="20"/>
          <w:szCs w:val="20"/>
          <w:lang w:eastAsia="ru-RU"/>
        </w:rPr>
        <w:t>Основная часть</w:t>
      </w:r>
    </w:p>
    <w:p w:rsidR="00E27D0D" w:rsidRPr="00E27D0D" w:rsidRDefault="00E27D0D" w:rsidP="00E27D0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27D0D">
        <w:rPr>
          <w:rFonts w:ascii="Verdana" w:eastAsia="Times New Roman" w:hAnsi="Verdana" w:cs="Times New Roman"/>
          <w:sz w:val="20"/>
          <w:szCs w:val="20"/>
          <w:lang w:eastAsia="ru-RU"/>
        </w:rPr>
        <w:t>Подача нового материала в форме дискуссии с элементами исследовательской деятельности. Работа с художественным текстом.</w:t>
      </w:r>
    </w:p>
    <w:p w:rsidR="00E27D0D" w:rsidRPr="00E27D0D" w:rsidRDefault="00E27D0D" w:rsidP="00E27D0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27D0D">
        <w:rPr>
          <w:rFonts w:ascii="Verdana" w:eastAsia="Times New Roman" w:hAnsi="Verdana" w:cs="Times New Roman"/>
          <w:sz w:val="20"/>
          <w:szCs w:val="20"/>
          <w:lang w:eastAsia="ru-RU"/>
        </w:rPr>
        <w:t>— Кто является писателем повести «Станционный смотритель»?</w:t>
      </w:r>
    </w:p>
    <w:p w:rsidR="00E27D0D" w:rsidRPr="00E27D0D" w:rsidRDefault="00E27D0D" w:rsidP="00E27D0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27D0D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(А.С. Пушкин.)</w:t>
      </w:r>
    </w:p>
    <w:p w:rsidR="00E27D0D" w:rsidRPr="00E27D0D" w:rsidRDefault="00E27D0D" w:rsidP="00E27D0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27D0D">
        <w:rPr>
          <w:rFonts w:ascii="Verdana" w:eastAsia="Times New Roman" w:hAnsi="Verdana" w:cs="Times New Roman"/>
          <w:sz w:val="20"/>
          <w:szCs w:val="20"/>
          <w:lang w:eastAsia="ru-RU"/>
        </w:rPr>
        <w:t>— Кто автор повести?</w:t>
      </w:r>
    </w:p>
    <w:p w:rsidR="00E27D0D" w:rsidRPr="00E27D0D" w:rsidRDefault="00E27D0D" w:rsidP="00E27D0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27D0D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(И.П. Белкин.)</w:t>
      </w:r>
    </w:p>
    <w:p w:rsidR="00E27D0D" w:rsidRPr="00E27D0D" w:rsidRDefault="00E27D0D" w:rsidP="00E27D0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27D0D">
        <w:rPr>
          <w:rFonts w:ascii="Verdana" w:eastAsia="Times New Roman" w:hAnsi="Verdana" w:cs="Times New Roman"/>
          <w:sz w:val="20"/>
          <w:szCs w:val="20"/>
          <w:lang w:eastAsia="ru-RU"/>
        </w:rPr>
        <w:t>— Кто является рассказчиком в «Станционном смотрителе»?</w:t>
      </w:r>
    </w:p>
    <w:p w:rsidR="00E27D0D" w:rsidRPr="00E27D0D" w:rsidRDefault="00E27D0D" w:rsidP="00E27D0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27D0D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(История рассказана титулярным советником А.Г.Н.)</w:t>
      </w:r>
    </w:p>
    <w:p w:rsidR="00E27D0D" w:rsidRPr="00E27D0D" w:rsidRDefault="00E27D0D" w:rsidP="00E27D0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27D0D">
        <w:rPr>
          <w:rFonts w:ascii="Verdana" w:eastAsia="Times New Roman" w:hAnsi="Verdana" w:cs="Times New Roman"/>
          <w:sz w:val="20"/>
          <w:szCs w:val="20"/>
          <w:lang w:eastAsia="ru-RU"/>
        </w:rPr>
        <w:t>— Что такое станционный смотритель?</w:t>
      </w:r>
    </w:p>
    <w:p w:rsidR="00E27D0D" w:rsidRPr="00E27D0D" w:rsidRDefault="00E27D0D" w:rsidP="00E27D0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27D0D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(“Сущий мученик 14 класса, ограждённый своим чином </w:t>
      </w:r>
      <w:proofErr w:type="gramStart"/>
      <w:r w:rsidRPr="00E27D0D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токмо</w:t>
      </w:r>
      <w:proofErr w:type="gramEnd"/>
      <w:r w:rsidRPr="00E27D0D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от побоев, и то не всегда”.)</w:t>
      </w:r>
    </w:p>
    <w:p w:rsidR="00E27D0D" w:rsidRPr="00E27D0D" w:rsidRDefault="00E27D0D" w:rsidP="00E27D0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27D0D">
        <w:rPr>
          <w:rFonts w:ascii="Verdana" w:eastAsia="Times New Roman" w:hAnsi="Verdana" w:cs="Times New Roman"/>
          <w:sz w:val="20"/>
          <w:szCs w:val="20"/>
          <w:lang w:eastAsia="ru-RU"/>
        </w:rPr>
        <w:t>— Почему автор так хорошо знает многих смотрителей? Что даёт это приём?</w:t>
      </w:r>
    </w:p>
    <w:p w:rsidR="00E27D0D" w:rsidRPr="00E27D0D" w:rsidRDefault="00E27D0D" w:rsidP="00E27D0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27D0D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(Достоверность.)</w:t>
      </w:r>
    </w:p>
    <w:p w:rsidR="00E27D0D" w:rsidRPr="00E27D0D" w:rsidRDefault="00E27D0D" w:rsidP="00E27D0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27D0D">
        <w:rPr>
          <w:rFonts w:ascii="Verdana" w:eastAsia="Times New Roman" w:hAnsi="Verdana" w:cs="Times New Roman"/>
          <w:sz w:val="20"/>
          <w:szCs w:val="20"/>
          <w:lang w:eastAsia="ru-RU"/>
        </w:rPr>
        <w:t>— В каком произведении мы уже встречались с созданием образа рассказчика?</w:t>
      </w:r>
    </w:p>
    <w:p w:rsidR="00E27D0D" w:rsidRPr="00E27D0D" w:rsidRDefault="00E27D0D" w:rsidP="00E27D0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proofErr w:type="gramStart"/>
      <w:r w:rsidRPr="00E27D0D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(Н.В. Гоголь.</w:t>
      </w:r>
      <w:proofErr w:type="gramEnd"/>
      <w:r w:rsidRPr="00E27D0D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</w:t>
      </w:r>
      <w:proofErr w:type="gramStart"/>
      <w:r w:rsidRPr="00E27D0D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«Заколдованное место» — Рудый </w:t>
      </w:r>
      <w:proofErr w:type="spellStart"/>
      <w:r w:rsidRPr="00E27D0D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Панько</w:t>
      </w:r>
      <w:proofErr w:type="spellEnd"/>
      <w:r w:rsidRPr="00E27D0D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.)</w:t>
      </w:r>
      <w:proofErr w:type="gramEnd"/>
    </w:p>
    <w:p w:rsidR="00E27D0D" w:rsidRPr="00E27D0D" w:rsidRDefault="00E27D0D" w:rsidP="00E27D0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27D0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— Повесть открывается рассуждением, состоящим из </w:t>
      </w:r>
      <w:proofErr w:type="spellStart"/>
      <w:r w:rsidRPr="00E27D0D">
        <w:rPr>
          <w:rFonts w:ascii="Verdana" w:eastAsia="Times New Roman" w:hAnsi="Verdana" w:cs="Times New Roman"/>
          <w:sz w:val="20"/>
          <w:szCs w:val="20"/>
          <w:lang w:eastAsia="ru-RU"/>
        </w:rPr>
        <w:t>вопрошаний</w:t>
      </w:r>
      <w:proofErr w:type="spellEnd"/>
      <w:r w:rsidRPr="00E27D0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восклицаний. Кто может говорить это?</w:t>
      </w:r>
    </w:p>
    <w:p w:rsidR="00E27D0D" w:rsidRPr="00E27D0D" w:rsidRDefault="00E27D0D" w:rsidP="00E27D0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27D0D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(Автор-повествователь, образованный человек.)</w:t>
      </w:r>
    </w:p>
    <w:p w:rsidR="00E27D0D" w:rsidRPr="00E27D0D" w:rsidRDefault="00E27D0D" w:rsidP="00E27D0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27D0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— Затем рассказчик превращается в конкретное лицо, живого участника и </w:t>
      </w:r>
      <w:proofErr w:type="gramStart"/>
      <w:r w:rsidRPr="00E27D0D">
        <w:rPr>
          <w:rFonts w:ascii="Verdana" w:eastAsia="Times New Roman" w:hAnsi="Verdana" w:cs="Times New Roman"/>
          <w:sz w:val="20"/>
          <w:szCs w:val="20"/>
          <w:lang w:eastAsia="ru-RU"/>
        </w:rPr>
        <w:t>свидетеля</w:t>
      </w:r>
      <w:proofErr w:type="gramEnd"/>
      <w:r w:rsidRPr="00E27D0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рассказанных им событий. Найдите это место в повести.</w:t>
      </w:r>
    </w:p>
    <w:p w:rsidR="00E27D0D" w:rsidRPr="00E27D0D" w:rsidRDefault="00E27D0D" w:rsidP="00E27D0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proofErr w:type="gramStart"/>
      <w:r w:rsidRPr="00E27D0D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(“В 1816 году, в мае месяце…”</w:t>
      </w:r>
      <w:proofErr w:type="gramEnd"/>
    </w:p>
    <w:p w:rsidR="00E27D0D" w:rsidRPr="00E27D0D" w:rsidRDefault="00E27D0D" w:rsidP="00E27D0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27D0D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 xml:space="preserve">Появляется местоимение “я” — живое, реальное. Это рассказчик и одновременно персонаж, такой же, как сам </w:t>
      </w:r>
      <w:proofErr w:type="spellStart"/>
      <w:r w:rsidRPr="00E27D0D">
        <w:rPr>
          <w:rFonts w:ascii="Verdana" w:eastAsia="Times New Roman" w:hAnsi="Verdana" w:cs="Times New Roman"/>
          <w:sz w:val="20"/>
          <w:szCs w:val="20"/>
          <w:lang w:eastAsia="ru-RU"/>
        </w:rPr>
        <w:t>Вырин</w:t>
      </w:r>
      <w:proofErr w:type="spellEnd"/>
      <w:r w:rsidRPr="00E27D0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Дуня, Минский. </w:t>
      </w:r>
      <w:proofErr w:type="gramStart"/>
      <w:r w:rsidRPr="00E27D0D">
        <w:rPr>
          <w:rFonts w:ascii="Verdana" w:eastAsia="Times New Roman" w:hAnsi="Verdana" w:cs="Times New Roman"/>
          <w:sz w:val="20"/>
          <w:szCs w:val="20"/>
          <w:lang w:eastAsia="ru-RU"/>
        </w:rPr>
        <w:t>Он не принимает участия в событиях, но рассказывает о них.)</w:t>
      </w:r>
      <w:proofErr w:type="gramEnd"/>
    </w:p>
    <w:p w:rsidR="00E27D0D" w:rsidRPr="00E27D0D" w:rsidRDefault="00E27D0D" w:rsidP="00E27D0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27D0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— Затем рассказ повествователя-персонажа переплетается с прямым рассказом </w:t>
      </w:r>
      <w:proofErr w:type="spellStart"/>
      <w:r w:rsidRPr="00E27D0D">
        <w:rPr>
          <w:rFonts w:ascii="Verdana" w:eastAsia="Times New Roman" w:hAnsi="Verdana" w:cs="Times New Roman"/>
          <w:sz w:val="20"/>
          <w:szCs w:val="20"/>
          <w:lang w:eastAsia="ru-RU"/>
        </w:rPr>
        <w:t>Вырина</w:t>
      </w:r>
      <w:proofErr w:type="spellEnd"/>
      <w:r w:rsidRPr="00E27D0D">
        <w:rPr>
          <w:rFonts w:ascii="Verdana" w:eastAsia="Times New Roman" w:hAnsi="Verdana" w:cs="Times New Roman"/>
          <w:sz w:val="20"/>
          <w:szCs w:val="20"/>
          <w:lang w:eastAsia="ru-RU"/>
        </w:rPr>
        <w:t>. Найдите это в повести.</w:t>
      </w:r>
    </w:p>
    <w:p w:rsidR="00E27D0D" w:rsidRPr="00E27D0D" w:rsidRDefault="00E27D0D" w:rsidP="00E27D0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27D0D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(“Так вы знали мою Дуню…”)</w:t>
      </w:r>
    </w:p>
    <w:p w:rsidR="00E27D0D" w:rsidRPr="00E27D0D" w:rsidRDefault="00E27D0D" w:rsidP="00E27D0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27D0D">
        <w:rPr>
          <w:rFonts w:ascii="Verdana" w:eastAsia="Times New Roman" w:hAnsi="Verdana" w:cs="Times New Roman"/>
          <w:sz w:val="20"/>
          <w:szCs w:val="20"/>
          <w:lang w:eastAsia="ru-RU"/>
        </w:rPr>
        <w:t>— Докажите, что язык персонажа-повествователя отличается от языка автора. В чём состоит это отличие?</w:t>
      </w:r>
    </w:p>
    <w:p w:rsidR="00E27D0D" w:rsidRPr="00E27D0D" w:rsidRDefault="00E27D0D" w:rsidP="00E27D0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proofErr w:type="gramStart"/>
      <w:r w:rsidRPr="00E27D0D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(“Ах, Дуня, Дуня!</w:t>
      </w:r>
      <w:proofErr w:type="gramEnd"/>
      <w:r w:rsidRPr="00E27D0D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Что за </w:t>
      </w:r>
      <w:r w:rsidRPr="00E27D0D">
        <w:rPr>
          <w:rFonts w:ascii="Times New Roman" w:eastAsia="Times New Roman" w:hAnsi="Times New Roman" w:cs="Times New Roman"/>
          <w:b/>
          <w:bCs/>
          <w:i/>
          <w:iCs/>
          <w:color w:val="6F3F01"/>
          <w:sz w:val="20"/>
          <w:szCs w:val="20"/>
          <w:lang w:eastAsia="ru-RU"/>
        </w:rPr>
        <w:t>девка-то</w:t>
      </w:r>
      <w:r w:rsidRPr="00E27D0D">
        <w:rPr>
          <w:rFonts w:ascii="Verdana" w:eastAsia="Times New Roman" w:hAnsi="Verdana" w:cs="Times New Roman"/>
          <w:b/>
          <w:bCs/>
          <w:color w:val="6F3F01"/>
          <w:sz w:val="20"/>
          <w:szCs w:val="20"/>
          <w:lang w:eastAsia="ru-RU"/>
        </w:rPr>
        <w:t xml:space="preserve"> </w:t>
      </w:r>
      <w:r w:rsidRPr="00E27D0D">
        <w:rPr>
          <w:rFonts w:ascii="Times New Roman" w:eastAsia="Times New Roman" w:hAnsi="Times New Roman" w:cs="Times New Roman"/>
          <w:b/>
          <w:bCs/>
          <w:i/>
          <w:iCs/>
          <w:color w:val="6F3F01"/>
          <w:sz w:val="20"/>
          <w:szCs w:val="20"/>
          <w:lang w:eastAsia="ru-RU"/>
        </w:rPr>
        <w:t>была! Бывало,</w:t>
      </w:r>
      <w:r w:rsidRPr="00E27D0D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кто ни проедет, всякий похвалит, никто не осудит. Барыни </w:t>
      </w:r>
      <w:r w:rsidRPr="00E27D0D">
        <w:rPr>
          <w:rFonts w:ascii="Times New Roman" w:eastAsia="Times New Roman" w:hAnsi="Times New Roman" w:cs="Times New Roman"/>
          <w:b/>
          <w:bCs/>
          <w:i/>
          <w:iCs/>
          <w:color w:val="6F3F01"/>
          <w:sz w:val="20"/>
          <w:szCs w:val="20"/>
          <w:lang w:eastAsia="ru-RU"/>
        </w:rPr>
        <w:t>дарили её</w:t>
      </w:r>
      <w:r w:rsidRPr="00E27D0D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, та платочком, та серёжками…”</w:t>
      </w:r>
    </w:p>
    <w:p w:rsidR="00E27D0D" w:rsidRPr="00E27D0D" w:rsidRDefault="00E27D0D" w:rsidP="00E27D0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proofErr w:type="gramStart"/>
      <w:r w:rsidRPr="00E27D0D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Речь </w:t>
      </w:r>
      <w:proofErr w:type="spellStart"/>
      <w:r w:rsidRPr="00E27D0D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Вырина</w:t>
      </w:r>
      <w:proofErr w:type="spellEnd"/>
      <w:r w:rsidRPr="00E27D0D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— речь простого человека.)</w:t>
      </w:r>
      <w:proofErr w:type="gramEnd"/>
    </w:p>
    <w:p w:rsidR="00E27D0D" w:rsidRPr="00E27D0D" w:rsidRDefault="00E27D0D" w:rsidP="00E27D0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27D0D">
        <w:rPr>
          <w:rFonts w:ascii="Verdana" w:eastAsia="Times New Roman" w:hAnsi="Verdana" w:cs="Times New Roman"/>
          <w:b/>
          <w:bCs/>
          <w:color w:val="6F3F01"/>
          <w:sz w:val="20"/>
          <w:szCs w:val="20"/>
          <w:lang w:eastAsia="ru-RU"/>
        </w:rPr>
        <w:t>Своеобразие языка прозы А.С. Пушкина</w:t>
      </w:r>
    </w:p>
    <w:p w:rsidR="00E27D0D" w:rsidRPr="00E27D0D" w:rsidRDefault="00E27D0D" w:rsidP="00E27D0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27D0D">
        <w:rPr>
          <w:rFonts w:ascii="Verdana" w:eastAsia="Times New Roman" w:hAnsi="Verdana" w:cs="Times New Roman"/>
          <w:sz w:val="20"/>
          <w:szCs w:val="20"/>
          <w:lang w:eastAsia="ru-RU"/>
        </w:rPr>
        <w:t>Работа с художественным текстом.</w:t>
      </w:r>
    </w:p>
    <w:p w:rsidR="00E27D0D" w:rsidRPr="00E27D0D" w:rsidRDefault="00E27D0D" w:rsidP="00E27D0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27D0D">
        <w:rPr>
          <w:rFonts w:ascii="Verdana" w:eastAsia="Times New Roman" w:hAnsi="Verdana" w:cs="Times New Roman"/>
          <w:sz w:val="20"/>
          <w:szCs w:val="20"/>
          <w:lang w:eastAsia="ru-RU"/>
        </w:rPr>
        <w:t>Используя в прозе разговорные средства, Пушкин в то же время осмотрительно употребляет просторечия, жаргонизмы, диалектизмы и т.п. Из разговорного языка отбираются преимущественно такие элементы, которые отличаются общим литературным употреблением.</w:t>
      </w:r>
    </w:p>
    <w:p w:rsidR="00E27D0D" w:rsidRPr="00E27D0D" w:rsidRDefault="00E27D0D" w:rsidP="00E27D0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27D0D">
        <w:rPr>
          <w:rFonts w:ascii="Verdana" w:eastAsia="Times New Roman" w:hAnsi="Verdana" w:cs="Times New Roman"/>
          <w:sz w:val="20"/>
          <w:szCs w:val="20"/>
          <w:lang w:eastAsia="ru-RU"/>
        </w:rPr>
        <w:t>Вспомните ещё одну особенность языка прозы Пушкина. Мы обратили на неё внимание при изучении повести «Барышня-крестьянка». Он избегает всего избыточного и второстепенного, всего, без чего можно обойтись.</w:t>
      </w:r>
    </w:p>
    <w:p w:rsidR="00E27D0D" w:rsidRPr="00E27D0D" w:rsidRDefault="00E27D0D" w:rsidP="00E27D0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27D0D">
        <w:rPr>
          <w:rFonts w:ascii="Verdana" w:eastAsia="Times New Roman" w:hAnsi="Verdana" w:cs="Times New Roman"/>
          <w:sz w:val="20"/>
          <w:szCs w:val="20"/>
          <w:lang w:eastAsia="ru-RU"/>
        </w:rPr>
        <w:t>Проанализируем отрывок и попробуем выявить другие особенности языка прозы Пушкина.</w:t>
      </w:r>
    </w:p>
    <w:p w:rsidR="00E27D0D" w:rsidRPr="00E27D0D" w:rsidRDefault="00E27D0D" w:rsidP="00E27D0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27D0D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“Но смотритель, не слушая, шёл далее. Две первые комнаты были темны, в третьей был огонь. Он подошёл к растворённой двери и остановился. В комнате, прекрасно убранной, </w:t>
      </w:r>
      <w:proofErr w:type="gramStart"/>
      <w:r w:rsidRPr="00E27D0D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Минский</w:t>
      </w:r>
      <w:proofErr w:type="gramEnd"/>
      <w:r w:rsidRPr="00E27D0D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сидел в задумчивости. Дуня, одетая со всею роскошью моды, сидела на ручке его кресел, как наездница на своём английском седле. Она с нежностью смотрела </w:t>
      </w:r>
      <w:proofErr w:type="gramStart"/>
      <w:r w:rsidRPr="00E27D0D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на</w:t>
      </w:r>
      <w:proofErr w:type="gramEnd"/>
      <w:r w:rsidRPr="00E27D0D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</w:t>
      </w:r>
      <w:proofErr w:type="gramStart"/>
      <w:r w:rsidRPr="00E27D0D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Минского</w:t>
      </w:r>
      <w:proofErr w:type="gramEnd"/>
      <w:r w:rsidRPr="00E27D0D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, наматывая чёрные его кудри на свои сверкающие пальцы. Бедный смотритель! Никогда дочь его не казалась ему столь прекрасною; он поневоле ею любовался”.</w:t>
      </w:r>
    </w:p>
    <w:p w:rsidR="00E27D0D" w:rsidRPr="00E27D0D" w:rsidRDefault="00E27D0D" w:rsidP="00E27D0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27D0D">
        <w:rPr>
          <w:rFonts w:ascii="Verdana" w:eastAsia="Times New Roman" w:hAnsi="Verdana" w:cs="Times New Roman"/>
          <w:sz w:val="20"/>
          <w:szCs w:val="20"/>
          <w:lang w:eastAsia="ru-RU"/>
        </w:rPr>
        <w:t>— Прочитайте первые три предложения. Можно ли опустить хоть одно слово?</w:t>
      </w:r>
    </w:p>
    <w:p w:rsidR="00E27D0D" w:rsidRPr="00E27D0D" w:rsidRDefault="00E27D0D" w:rsidP="00E27D0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27D0D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(Упоминание о том, что две первые комнаты были темны, а в третьей — огонь, объясняет, почему смотритель, оставаясь в тёмной комнате, мог некоторое время наблюдать за Дуней и Минским, находившимися в освещённой комнате, оставаясь незамеченным.)</w:t>
      </w:r>
    </w:p>
    <w:p w:rsidR="00E27D0D" w:rsidRPr="00E27D0D" w:rsidRDefault="00E27D0D" w:rsidP="00E27D0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27D0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— Можно ли убрать определение </w:t>
      </w:r>
      <w:r w:rsidRPr="00E27D0D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“растворённой”</w:t>
      </w:r>
      <w:r w:rsidRPr="00E27D0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(о двери)?</w:t>
      </w:r>
    </w:p>
    <w:p w:rsidR="00E27D0D" w:rsidRPr="00E27D0D" w:rsidRDefault="00E27D0D" w:rsidP="00E27D0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27D0D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(Нет, тогда смотритель не мог увидеть того, что происходило внутри комнаты.)</w:t>
      </w:r>
    </w:p>
    <w:p w:rsidR="00E27D0D" w:rsidRPr="00E27D0D" w:rsidRDefault="00E27D0D" w:rsidP="00E27D0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27D0D">
        <w:rPr>
          <w:rFonts w:ascii="Verdana" w:eastAsia="Times New Roman" w:hAnsi="Verdana" w:cs="Times New Roman"/>
          <w:sz w:val="20"/>
          <w:szCs w:val="20"/>
          <w:lang w:eastAsia="ru-RU"/>
        </w:rPr>
        <w:t>Но дальше появляются второстепенные члены, которые с точки зрения логики сообщения могли бы быть опущены.</w:t>
      </w:r>
    </w:p>
    <w:p w:rsidR="00E27D0D" w:rsidRPr="00E27D0D" w:rsidRDefault="00E27D0D" w:rsidP="00E27D0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27D0D">
        <w:rPr>
          <w:rFonts w:ascii="Verdana" w:eastAsia="Times New Roman" w:hAnsi="Verdana" w:cs="Times New Roman"/>
          <w:sz w:val="20"/>
          <w:szCs w:val="20"/>
          <w:lang w:eastAsia="ru-RU"/>
        </w:rPr>
        <w:t>Сравним.</w:t>
      </w:r>
    </w:p>
    <w:p w:rsidR="00E27D0D" w:rsidRPr="00E27D0D" w:rsidRDefault="00E27D0D" w:rsidP="00E27D0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27D0D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1.</w:t>
      </w:r>
      <w:r w:rsidRPr="00E27D0D">
        <w:rPr>
          <w:rFonts w:ascii="Verdana" w:eastAsia="Times New Roman" w:hAnsi="Verdana" w:cs="Times New Roman"/>
          <w:b/>
          <w:bCs/>
          <w:color w:val="6F3F01"/>
          <w:sz w:val="20"/>
          <w:szCs w:val="20"/>
          <w:lang w:eastAsia="ru-RU"/>
        </w:rPr>
        <w:t> </w:t>
      </w:r>
      <w:r w:rsidRPr="00E27D0D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В комнате, прекрасно убранной, </w:t>
      </w:r>
      <w:proofErr w:type="gramStart"/>
      <w:r w:rsidRPr="00E27D0D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Минский</w:t>
      </w:r>
      <w:proofErr w:type="gramEnd"/>
      <w:r w:rsidRPr="00E27D0D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сидел в задумчивости.</w:t>
      </w:r>
    </w:p>
    <w:p w:rsidR="00E27D0D" w:rsidRPr="00E27D0D" w:rsidRDefault="00E27D0D" w:rsidP="00E27D0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27D0D">
        <w:rPr>
          <w:rFonts w:ascii="Verdana" w:eastAsia="Times New Roman" w:hAnsi="Verdana" w:cs="Times New Roman"/>
          <w:sz w:val="20"/>
          <w:szCs w:val="20"/>
          <w:lang w:eastAsia="ru-RU"/>
        </w:rPr>
        <w:t>2. </w:t>
      </w:r>
      <w:r w:rsidRPr="00E27D0D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В комнате сидел </w:t>
      </w:r>
      <w:proofErr w:type="gramStart"/>
      <w:r w:rsidRPr="00E27D0D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Минский</w:t>
      </w:r>
      <w:proofErr w:type="gramEnd"/>
      <w:r w:rsidRPr="00E27D0D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.</w:t>
      </w:r>
    </w:p>
    <w:p w:rsidR="00E27D0D" w:rsidRPr="00E27D0D" w:rsidRDefault="00E27D0D" w:rsidP="00E27D0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27D0D">
        <w:rPr>
          <w:rFonts w:ascii="Verdana" w:eastAsia="Times New Roman" w:hAnsi="Verdana" w:cs="Times New Roman"/>
          <w:sz w:val="20"/>
          <w:szCs w:val="20"/>
          <w:lang w:eastAsia="ru-RU"/>
        </w:rPr>
        <w:t>Но эти второстепенные члены предложения указывают на детали, очень важные с точки зрения логики развёртывания художественного повествования. Тут проявляется характерный для Пушкина приём: передача целого комплекса понятий и эмоций через деталь, выраженную чаще всего несколькими словами.</w:t>
      </w:r>
    </w:p>
    <w:p w:rsidR="00E27D0D" w:rsidRPr="00E27D0D" w:rsidRDefault="00E27D0D" w:rsidP="00E27D0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27D0D">
        <w:rPr>
          <w:rFonts w:ascii="Verdana" w:eastAsia="Times New Roman" w:hAnsi="Verdana" w:cs="Times New Roman"/>
          <w:sz w:val="20"/>
          <w:szCs w:val="20"/>
          <w:lang w:eastAsia="ru-RU"/>
        </w:rPr>
        <w:t>— Почему нельзя убрать определение?</w:t>
      </w:r>
    </w:p>
    <w:p w:rsidR="00E27D0D" w:rsidRPr="00E27D0D" w:rsidRDefault="00E27D0D" w:rsidP="00E27D0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27D0D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(Указывает на обстановку, в которой живёт Дуня.)</w:t>
      </w:r>
    </w:p>
    <w:p w:rsidR="00E27D0D" w:rsidRPr="00E27D0D" w:rsidRDefault="00E27D0D" w:rsidP="00E27D0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27D0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А ведь автор вообще нигде не говорит о том, как жила Дуня у </w:t>
      </w:r>
      <w:proofErr w:type="gramStart"/>
      <w:r w:rsidRPr="00E27D0D">
        <w:rPr>
          <w:rFonts w:ascii="Verdana" w:eastAsia="Times New Roman" w:hAnsi="Verdana" w:cs="Times New Roman"/>
          <w:sz w:val="20"/>
          <w:szCs w:val="20"/>
          <w:lang w:eastAsia="ru-RU"/>
        </w:rPr>
        <w:t>Минского</w:t>
      </w:r>
      <w:proofErr w:type="gramEnd"/>
      <w:r w:rsidRPr="00E27D0D">
        <w:rPr>
          <w:rFonts w:ascii="Verdana" w:eastAsia="Times New Roman" w:hAnsi="Verdana" w:cs="Times New Roman"/>
          <w:sz w:val="20"/>
          <w:szCs w:val="20"/>
          <w:lang w:eastAsia="ru-RU"/>
        </w:rPr>
        <w:t>. Он только показывает это через детали.</w:t>
      </w:r>
    </w:p>
    <w:p w:rsidR="00E27D0D" w:rsidRPr="00E27D0D" w:rsidRDefault="00E27D0D" w:rsidP="00E27D0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27D0D">
        <w:rPr>
          <w:rFonts w:ascii="Verdana" w:eastAsia="Times New Roman" w:hAnsi="Verdana" w:cs="Times New Roman"/>
          <w:sz w:val="20"/>
          <w:szCs w:val="20"/>
          <w:lang w:eastAsia="ru-RU"/>
        </w:rPr>
        <w:t>— Какая ещё деталь указывает на то, что Дуня жила в роскоши?</w:t>
      </w:r>
    </w:p>
    <w:p w:rsidR="00E27D0D" w:rsidRPr="00E27D0D" w:rsidRDefault="00E27D0D" w:rsidP="00E27D0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27D0D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(“Дуня, одетая со всею роскошью моды… Сверкающие пальцы”.)</w:t>
      </w:r>
    </w:p>
    <w:p w:rsidR="00E27D0D" w:rsidRPr="00E27D0D" w:rsidRDefault="00E27D0D" w:rsidP="00E27D0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27D0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Обратите внимание: Пушкин не пишет “пальцы, унизанные перстнями с драгоценными сверкающими камнями”. </w:t>
      </w:r>
      <w:r w:rsidRPr="00E27D0D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Эпитет, который указывает на богатство.</w:t>
      </w:r>
    </w:p>
    <w:p w:rsidR="00E27D0D" w:rsidRPr="00E27D0D" w:rsidRDefault="00E27D0D" w:rsidP="00E27D0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27D0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— Объясните, почему </w:t>
      </w:r>
      <w:r w:rsidRPr="00E27D0D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“</w:t>
      </w:r>
      <w:proofErr w:type="gramStart"/>
      <w:r w:rsidRPr="00E27D0D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Минский</w:t>
      </w:r>
      <w:proofErr w:type="gramEnd"/>
      <w:r w:rsidRPr="00E27D0D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сидел в задумчивости”</w:t>
      </w:r>
      <w:r w:rsidRPr="00E27D0D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:rsidR="00E27D0D" w:rsidRPr="00E27D0D" w:rsidRDefault="00E27D0D" w:rsidP="00E27D0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27D0D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(Перед этим было объяснение с отцом, задумчивость — результат этого объяснения.)</w:t>
      </w:r>
    </w:p>
    <w:p w:rsidR="00E27D0D" w:rsidRPr="00E27D0D" w:rsidRDefault="00E27D0D" w:rsidP="00E27D0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27D0D">
        <w:rPr>
          <w:rFonts w:ascii="Verdana" w:eastAsia="Times New Roman" w:hAnsi="Verdana" w:cs="Times New Roman"/>
          <w:sz w:val="20"/>
          <w:szCs w:val="20"/>
          <w:lang w:eastAsia="ru-RU"/>
        </w:rPr>
        <w:t>— </w:t>
      </w:r>
      <w:r w:rsidRPr="00E27D0D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“Дуня сидела на ручке его кресел, как наездница на своём английском седле”.</w:t>
      </w:r>
      <w:r w:rsidRPr="00E27D0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Почему Дуня сравнивается с наездницей?</w:t>
      </w:r>
    </w:p>
    <w:p w:rsidR="00E27D0D" w:rsidRPr="00E27D0D" w:rsidRDefault="00E27D0D" w:rsidP="00E27D0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27D0D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(Сравнение из области представлений, свойственных миру Минского, подчёркивает, как изменилась жизнь Дуни.)</w:t>
      </w:r>
    </w:p>
    <w:p w:rsidR="00E27D0D" w:rsidRPr="00E27D0D" w:rsidRDefault="00E27D0D" w:rsidP="00E27D0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27D0D">
        <w:rPr>
          <w:rFonts w:ascii="Verdana" w:eastAsia="Times New Roman" w:hAnsi="Verdana" w:cs="Times New Roman"/>
          <w:sz w:val="20"/>
          <w:szCs w:val="20"/>
          <w:lang w:eastAsia="ru-RU"/>
        </w:rPr>
        <w:t>— </w:t>
      </w:r>
      <w:r w:rsidRPr="00E27D0D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“Она с нежностью смотрела на </w:t>
      </w:r>
      <w:proofErr w:type="gramStart"/>
      <w:r w:rsidRPr="00E27D0D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Минского</w:t>
      </w:r>
      <w:proofErr w:type="gramEnd"/>
      <w:r w:rsidRPr="00E27D0D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”.</w:t>
      </w:r>
      <w:r w:rsidRPr="00E27D0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 чём говорит эта деталь?</w:t>
      </w:r>
    </w:p>
    <w:p w:rsidR="00E27D0D" w:rsidRPr="00E27D0D" w:rsidRDefault="00E27D0D" w:rsidP="00E27D0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27D0D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(Дуня любит </w:t>
      </w:r>
      <w:proofErr w:type="gramStart"/>
      <w:r w:rsidRPr="00E27D0D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Минского</w:t>
      </w:r>
      <w:proofErr w:type="gramEnd"/>
      <w:r w:rsidRPr="00E27D0D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.)</w:t>
      </w:r>
    </w:p>
    <w:p w:rsidR="00E27D0D" w:rsidRPr="00E27D0D" w:rsidRDefault="00E27D0D" w:rsidP="00E27D0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27D0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Заканчивается отрывок описанием реакции смотрителя на увиденную им сцену. Реакция эта изображена с предельной сдержанностью, что вполне соответствует образу Самсона </w:t>
      </w:r>
      <w:proofErr w:type="spellStart"/>
      <w:r w:rsidRPr="00E27D0D">
        <w:rPr>
          <w:rFonts w:ascii="Verdana" w:eastAsia="Times New Roman" w:hAnsi="Verdana" w:cs="Times New Roman"/>
          <w:sz w:val="20"/>
          <w:szCs w:val="20"/>
          <w:lang w:eastAsia="ru-RU"/>
        </w:rPr>
        <w:t>Вырина</w:t>
      </w:r>
      <w:proofErr w:type="spellEnd"/>
      <w:r w:rsidRPr="00E27D0D">
        <w:rPr>
          <w:rFonts w:ascii="Verdana" w:eastAsia="Times New Roman" w:hAnsi="Verdana" w:cs="Times New Roman"/>
          <w:sz w:val="20"/>
          <w:szCs w:val="20"/>
          <w:lang w:eastAsia="ru-RU"/>
        </w:rPr>
        <w:t>. В отношении к нему всякая чувствительность, многословие были бы неуместны.</w:t>
      </w:r>
    </w:p>
    <w:p w:rsidR="00E27D0D" w:rsidRPr="00E27D0D" w:rsidRDefault="00E27D0D" w:rsidP="00E27D0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27D0D">
        <w:rPr>
          <w:rFonts w:ascii="Verdana" w:eastAsia="Times New Roman" w:hAnsi="Verdana" w:cs="Times New Roman"/>
          <w:b/>
          <w:bCs/>
          <w:color w:val="6F3F01"/>
          <w:sz w:val="20"/>
          <w:szCs w:val="20"/>
          <w:lang w:eastAsia="ru-RU"/>
        </w:rPr>
        <w:t>Самостоятельная работа</w:t>
      </w:r>
    </w:p>
    <w:p w:rsidR="00E27D0D" w:rsidRPr="00E27D0D" w:rsidRDefault="00E27D0D" w:rsidP="00E27D0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27D0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Попробуйте сами сформулировать особенности языка прозы А.С. Пушкина. </w:t>
      </w:r>
      <w:proofErr w:type="gramStart"/>
      <w:r w:rsidRPr="00E27D0D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(Учащиеся работают самостоятельно; проверяют записи.</w:t>
      </w:r>
      <w:proofErr w:type="gramEnd"/>
      <w:r w:rsidRPr="00E27D0D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</w:t>
      </w:r>
      <w:proofErr w:type="gramStart"/>
      <w:r w:rsidRPr="00E27D0D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Если необходимо, дописывают.)</w:t>
      </w:r>
      <w:proofErr w:type="gramEnd"/>
    </w:p>
    <w:p w:rsidR="00E27D0D" w:rsidRPr="00E27D0D" w:rsidRDefault="00E27D0D" w:rsidP="00E27D0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27D0D">
        <w:rPr>
          <w:rFonts w:ascii="Verdana" w:eastAsia="Times New Roman" w:hAnsi="Verdana" w:cs="Times New Roman"/>
          <w:sz w:val="20"/>
          <w:szCs w:val="20"/>
          <w:lang w:eastAsia="ru-RU"/>
        </w:rPr>
        <w:t>Запись в тетради приобретает следующий вид.</w:t>
      </w:r>
    </w:p>
    <w:p w:rsidR="00E27D0D" w:rsidRPr="00E27D0D" w:rsidRDefault="00E27D0D" w:rsidP="00E27D0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27D0D">
        <w:rPr>
          <w:rFonts w:ascii="Verdana" w:eastAsia="Times New Roman" w:hAnsi="Verdana" w:cs="Times New Roman"/>
          <w:sz w:val="20"/>
          <w:szCs w:val="20"/>
          <w:lang w:eastAsia="ru-RU"/>
        </w:rPr>
        <w:t>1. Избегает в языке прозы всего избыточного и второстепенного, всего, без чего можно обойтись.</w:t>
      </w:r>
    </w:p>
    <w:p w:rsidR="00E27D0D" w:rsidRPr="00E27D0D" w:rsidRDefault="00E27D0D" w:rsidP="00E27D0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27D0D">
        <w:rPr>
          <w:rFonts w:ascii="Verdana" w:eastAsia="Times New Roman" w:hAnsi="Verdana" w:cs="Times New Roman"/>
          <w:sz w:val="20"/>
          <w:szCs w:val="20"/>
          <w:lang w:eastAsia="ru-RU"/>
        </w:rPr>
        <w:t>2. Передача целого комплекса понятий и эмоций через деталь, выраженную, как правило, несколькими словами.</w:t>
      </w:r>
    </w:p>
    <w:p w:rsidR="00E27D0D" w:rsidRPr="00E27D0D" w:rsidRDefault="00E27D0D" w:rsidP="00E27D0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27D0D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“Прелесть нагой простоты” является основой выразительности языка Пушкина.</w:t>
      </w:r>
    </w:p>
    <w:p w:rsidR="00E27D0D" w:rsidRPr="00E27D0D" w:rsidRDefault="00E27D0D" w:rsidP="00E27D0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27D0D">
        <w:rPr>
          <w:rFonts w:ascii="Verdana" w:eastAsia="Times New Roman" w:hAnsi="Verdana" w:cs="Times New Roman"/>
          <w:b/>
          <w:bCs/>
          <w:color w:val="6F3F01"/>
          <w:sz w:val="20"/>
          <w:szCs w:val="20"/>
          <w:lang w:eastAsia="ru-RU"/>
        </w:rPr>
        <w:t>Домашнее задание</w:t>
      </w:r>
    </w:p>
    <w:p w:rsidR="00E27D0D" w:rsidRPr="00E27D0D" w:rsidRDefault="00E27D0D" w:rsidP="00E27D0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27D0D">
        <w:rPr>
          <w:rFonts w:ascii="Verdana" w:eastAsia="Times New Roman" w:hAnsi="Verdana" w:cs="Times New Roman"/>
          <w:sz w:val="20"/>
          <w:szCs w:val="20"/>
          <w:lang w:eastAsia="ru-RU"/>
        </w:rPr>
        <w:t>Проанализировать отрывок из повести, доказав, что это пушкинская манера письма.</w:t>
      </w:r>
    </w:p>
    <w:p w:rsidR="00CF0D92" w:rsidRPr="00E27D0D" w:rsidRDefault="00CF0D92" w:rsidP="00E27D0D"/>
    <w:sectPr w:rsidR="00CF0D92" w:rsidRPr="00E27D0D" w:rsidSect="00CF0D92">
      <w:pgSz w:w="11906" w:h="16838"/>
      <w:pgMar w:top="184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0D92"/>
    <w:rsid w:val="00CF0D92"/>
    <w:rsid w:val="00D03B49"/>
    <w:rsid w:val="00E27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B49"/>
  </w:style>
  <w:style w:type="paragraph" w:styleId="1">
    <w:name w:val="heading 1"/>
    <w:basedOn w:val="a"/>
    <w:link w:val="10"/>
    <w:uiPriority w:val="9"/>
    <w:qFormat/>
    <w:rsid w:val="00E27D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6F3F01"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27D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6F3F01"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27D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6F3F01"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E27D0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6F3F0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F0D92"/>
    <w:rPr>
      <w:color w:val="000000"/>
      <w:u w:val="single"/>
    </w:rPr>
  </w:style>
  <w:style w:type="character" w:customStyle="1" w:styleId="10">
    <w:name w:val="Заголовок 1 Знак"/>
    <w:basedOn w:val="a0"/>
    <w:link w:val="1"/>
    <w:uiPriority w:val="9"/>
    <w:rsid w:val="00E27D0D"/>
    <w:rPr>
      <w:rFonts w:ascii="Times New Roman" w:eastAsia="Times New Roman" w:hAnsi="Times New Roman" w:cs="Times New Roman"/>
      <w:b/>
      <w:bCs/>
      <w:color w:val="6F3F01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27D0D"/>
    <w:rPr>
      <w:rFonts w:ascii="Times New Roman" w:eastAsia="Times New Roman" w:hAnsi="Times New Roman" w:cs="Times New Roman"/>
      <w:b/>
      <w:bCs/>
      <w:color w:val="6F3F01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27D0D"/>
    <w:rPr>
      <w:rFonts w:ascii="Times New Roman" w:eastAsia="Times New Roman" w:hAnsi="Times New Roman" w:cs="Times New Roman"/>
      <w:b/>
      <w:bCs/>
      <w:color w:val="6F3F01"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27D0D"/>
    <w:rPr>
      <w:rFonts w:ascii="Times New Roman" w:eastAsia="Times New Roman" w:hAnsi="Times New Roman" w:cs="Times New Roman"/>
      <w:b/>
      <w:bCs/>
      <w:color w:val="6F3F01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E27D0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E27D0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5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766082">
          <w:marLeft w:val="-300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71792623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1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75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61127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43393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98934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1372</Words>
  <Characters>7821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2014-08-19T10:49:00Z</dcterms:created>
  <dcterms:modified xsi:type="dcterms:W3CDTF">2014-08-19T13:57:00Z</dcterms:modified>
</cp:coreProperties>
</file>