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B3" w:rsidRPr="006409B3" w:rsidRDefault="006409B3" w:rsidP="006409B3">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6F3F01"/>
          <w:sz w:val="27"/>
          <w:szCs w:val="27"/>
          <w:lang w:eastAsia="ru-RU"/>
        </w:rPr>
      </w:pPr>
      <w:r w:rsidRPr="006409B3">
        <w:rPr>
          <w:rFonts w:ascii="Times New Roman" w:eastAsia="Times New Roman" w:hAnsi="Times New Roman" w:cs="Times New Roman"/>
          <w:b/>
          <w:bCs/>
          <w:color w:val="6F3F01"/>
          <w:sz w:val="27"/>
          <w:szCs w:val="27"/>
          <w:lang w:eastAsia="ru-RU"/>
        </w:rPr>
        <w:t>Я иду на урок: 5-й класс</w:t>
      </w:r>
      <w:r>
        <w:rPr>
          <w:rFonts w:ascii="Times New Roman" w:eastAsia="Times New Roman" w:hAnsi="Times New Roman" w:cs="Times New Roman"/>
          <w:b/>
          <w:bCs/>
          <w:noProof/>
          <w:sz w:val="24"/>
          <w:szCs w:val="24"/>
          <w:lang w:eastAsia="ru-RU"/>
        </w:rPr>
        <w:drawing>
          <wp:anchor distT="66675" distB="66675" distL="66675" distR="66675" simplePos="0" relativeHeight="251658240" behindDoc="0" locked="0" layoutInCell="1" allowOverlap="0">
            <wp:simplePos x="0" y="0"/>
            <wp:positionH relativeFrom="column">
              <wp:align>right</wp:align>
            </wp:positionH>
            <wp:positionV relativeFrom="line">
              <wp:posOffset>0</wp:posOffset>
            </wp:positionV>
            <wp:extent cx="3333750" cy="4429125"/>
            <wp:effectExtent l="19050" t="0" r="0" b="0"/>
            <wp:wrapSquare wrapText="bothSides"/>
            <wp:docPr id="2" name="Рисунок 2" descr="Репродукция картины В.Корнеева «Школьники на концерте». 1952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продукция картины В.Корнеева «Школьники на концерте». 1952 г."/>
                    <pic:cNvPicPr>
                      <a:picLocks noChangeAspect="1" noChangeArrowheads="1"/>
                    </pic:cNvPicPr>
                  </pic:nvPicPr>
                  <pic:blipFill>
                    <a:blip r:embed="rId4" cstate="print"/>
                    <a:srcRect/>
                    <a:stretch>
                      <a:fillRect/>
                    </a:stretch>
                  </pic:blipFill>
                  <pic:spPr bwMode="auto">
                    <a:xfrm>
                      <a:off x="0" y="0"/>
                      <a:ext cx="3333750" cy="4429125"/>
                    </a:xfrm>
                    <a:prstGeom prst="rect">
                      <a:avLst/>
                    </a:prstGeom>
                    <a:noFill/>
                    <a:ln w="9525">
                      <a:noFill/>
                      <a:miter lim="800000"/>
                      <a:headEnd/>
                      <a:tailEnd/>
                    </a:ln>
                  </pic:spPr>
                </pic:pic>
              </a:graphicData>
            </a:graphic>
          </wp:anchor>
        </w:drawing>
      </w:r>
    </w:p>
    <w:p w:rsidR="006409B3" w:rsidRPr="006409B3" w:rsidRDefault="006409B3" w:rsidP="006409B3">
      <w:pPr>
        <w:shd w:val="clear" w:color="auto" w:fill="FFFFFF"/>
        <w:spacing w:beforeAutospacing="1" w:after="100" w:afterAutospacing="1" w:line="240" w:lineRule="auto"/>
        <w:jc w:val="both"/>
        <w:outlineLvl w:val="2"/>
        <w:rPr>
          <w:rFonts w:ascii="Times New Roman" w:eastAsia="Times New Roman" w:hAnsi="Times New Roman" w:cs="Times New Roman"/>
          <w:b/>
          <w:bCs/>
          <w:color w:val="6F3F01"/>
          <w:sz w:val="27"/>
          <w:szCs w:val="27"/>
          <w:lang w:eastAsia="ru-RU"/>
        </w:rPr>
      </w:pPr>
      <w:r w:rsidRPr="006409B3">
        <w:rPr>
          <w:rFonts w:ascii="Times New Roman" w:eastAsia="Times New Roman" w:hAnsi="Times New Roman" w:cs="Times New Roman"/>
          <w:b/>
          <w:bCs/>
          <w:color w:val="6F3F01"/>
          <w:sz w:val="27"/>
          <w:szCs w:val="27"/>
          <w:lang w:eastAsia="ru-RU"/>
        </w:rPr>
        <w:t>Наталия Чудаева</w:t>
      </w:r>
    </w:p>
    <w:p w:rsidR="006409B3" w:rsidRPr="006409B3" w:rsidRDefault="006409B3" w:rsidP="006409B3">
      <w:pPr>
        <w:spacing w:after="0" w:line="240" w:lineRule="auto"/>
        <w:rPr>
          <w:rFonts w:ascii="Times New Roman" w:eastAsia="Times New Roman" w:hAnsi="Times New Roman" w:cs="Times New Roman"/>
          <w:sz w:val="24"/>
          <w:szCs w:val="24"/>
          <w:lang w:eastAsia="ru-RU"/>
        </w:rPr>
      </w:pPr>
      <w:r w:rsidRPr="006409B3">
        <w:rPr>
          <w:rFonts w:ascii="Times New Roman" w:eastAsia="Times New Roman" w:hAnsi="Times New Roman" w:cs="Times New Roman"/>
          <w:sz w:val="24"/>
          <w:szCs w:val="24"/>
          <w:lang w:eastAsia="ru-RU"/>
        </w:rPr>
        <w:pict>
          <v:rect id="_x0000_i1025" style="width:93.75pt;height:.4pt" o:hrpct="0" o:hralign="left" o:hrstd="t" o:hrnoshade="t" o:hr="t" fillcolor="black" stroked="f"/>
        </w:pict>
      </w:r>
    </w:p>
    <w:p w:rsidR="006409B3" w:rsidRDefault="006409B3" w:rsidP="006409B3">
      <w:pPr>
        <w:shd w:val="clear" w:color="auto" w:fill="FFFFFF"/>
        <w:spacing w:beforeAutospacing="1" w:after="0"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Наталия Леонидовна ЧУДАЕВА — учитель русского языка и литературы, МОУ СОШ № 7, г. Абакан, Республика Хакасия. Победитель нашего конкурса в номинации «Первый урок».</w:t>
      </w:r>
    </w:p>
    <w:p w:rsidR="006409B3" w:rsidRPr="006409B3" w:rsidRDefault="006409B3" w:rsidP="006409B3">
      <w:pPr>
        <w:shd w:val="clear" w:color="auto" w:fill="FFFFFF"/>
        <w:spacing w:beforeAutospacing="1" w:after="0" w:line="240" w:lineRule="auto"/>
        <w:jc w:val="both"/>
        <w:rPr>
          <w:rFonts w:ascii="Times New Roman" w:eastAsia="Times New Roman" w:hAnsi="Times New Roman" w:cs="Times New Roman"/>
          <w:b/>
          <w:bCs/>
          <w:color w:val="6F3F01"/>
          <w:kern w:val="36"/>
          <w:sz w:val="40"/>
          <w:szCs w:val="40"/>
          <w:lang w:eastAsia="ru-RU"/>
        </w:rPr>
      </w:pPr>
      <w:r w:rsidRPr="006409B3">
        <w:rPr>
          <w:rFonts w:ascii="Times New Roman" w:eastAsia="Times New Roman" w:hAnsi="Times New Roman" w:cs="Times New Roman"/>
          <w:b/>
          <w:bCs/>
          <w:color w:val="6F3F01"/>
          <w:kern w:val="36"/>
          <w:sz w:val="40"/>
          <w:szCs w:val="40"/>
          <w:lang w:eastAsia="ru-RU"/>
        </w:rPr>
        <w:t>В первый раз в пятый класс</w:t>
      </w:r>
    </w:p>
    <w:p w:rsidR="006409B3" w:rsidRPr="006409B3" w:rsidRDefault="006409B3" w:rsidP="006409B3">
      <w:pPr>
        <w:shd w:val="clear" w:color="auto" w:fill="FFFFFF"/>
        <w:spacing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b/>
          <w:bCs/>
          <w:color w:val="757500"/>
          <w:sz w:val="20"/>
          <w:lang w:eastAsia="ru-RU"/>
        </w:rPr>
        <w:t>Первый урок литературы в новом учебном году вызывает массу вопросов у каждого учителя, и это не секрет. Особенно трудно бывает перед первым уроком в 5-м классе. Незнакомые дети, новый учитель, новый предмет...</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b/>
          <w:bCs/>
          <w:color w:val="757500"/>
          <w:sz w:val="20"/>
          <w:lang w:eastAsia="ru-RU"/>
        </w:rPr>
        <w:t>Как же сделать этот урок ярким, запоминающимся? Как понравиться новым ученикам? Как найти с ними общий язык? Главное — как заинтересовать своим предметом? Эти и многие другие вопросы встают перед учителем. Вот как отвечаю на них я.</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757500"/>
          <w:sz w:val="48"/>
          <w:szCs w:val="48"/>
          <w:lang w:eastAsia="ru-RU"/>
        </w:rPr>
        <w:t>В</w:t>
      </w:r>
      <w:r w:rsidRPr="006409B3">
        <w:rPr>
          <w:rFonts w:ascii="Verdana" w:eastAsia="Times New Roman" w:hAnsi="Verdana" w:cs="Times New Roman"/>
          <w:color w:val="000000"/>
          <w:sz w:val="20"/>
          <w:lang w:eastAsia="ru-RU"/>
        </w:rPr>
        <w:t> </w:t>
      </w:r>
      <w:r w:rsidRPr="006409B3">
        <w:rPr>
          <w:rFonts w:ascii="Verdana" w:eastAsia="Times New Roman" w:hAnsi="Verdana" w:cs="Times New Roman"/>
          <w:color w:val="000000"/>
          <w:sz w:val="20"/>
          <w:szCs w:val="20"/>
          <w:lang w:eastAsia="ru-RU"/>
        </w:rPr>
        <w:t>начале</w:t>
      </w:r>
      <w:r w:rsidRPr="006409B3">
        <w:rPr>
          <w:rFonts w:ascii="Verdana" w:eastAsia="Times New Roman" w:hAnsi="Verdana" w:cs="Times New Roman"/>
          <w:b/>
          <w:bCs/>
          <w:color w:val="6F3F01"/>
          <w:sz w:val="20"/>
          <w:lang w:eastAsia="ru-RU"/>
        </w:rPr>
        <w:t> </w:t>
      </w:r>
      <w:r w:rsidRPr="006409B3">
        <w:rPr>
          <w:rFonts w:ascii="Verdana" w:eastAsia="Times New Roman" w:hAnsi="Verdana" w:cs="Times New Roman"/>
          <w:b/>
          <w:bCs/>
          <w:color w:val="6F3F01"/>
          <w:sz w:val="20"/>
          <w:szCs w:val="20"/>
          <w:lang w:eastAsia="ru-RU"/>
        </w:rPr>
        <w:t>первого урока</w:t>
      </w:r>
      <w:r w:rsidRPr="006409B3">
        <w:rPr>
          <w:rFonts w:ascii="Verdana" w:eastAsia="Times New Roman" w:hAnsi="Verdana" w:cs="Times New Roman"/>
          <w:color w:val="000000"/>
          <w:sz w:val="20"/>
          <w:lang w:eastAsia="ru-RU"/>
        </w:rPr>
        <w:t> </w:t>
      </w:r>
      <w:r w:rsidRPr="006409B3">
        <w:rPr>
          <w:rFonts w:ascii="Verdana" w:eastAsia="Times New Roman" w:hAnsi="Verdana" w:cs="Times New Roman"/>
          <w:color w:val="000000"/>
          <w:sz w:val="20"/>
          <w:szCs w:val="20"/>
          <w:lang w:eastAsia="ru-RU"/>
        </w:rPr>
        <w:t>включаю фонограмму — стук поезда, на доске появляются нарисованные вагоны, в которых фотографии учащихся школы разных классов, в первом — моя фотография. Ребятам говорю следующие слова:</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 Мы отправляемся в путешествие по великой стране под названием Литература. Мы посетим литературные станции разных стран от древности до наших дней, большую часть времени, конечно, посвятим изучению красоты слова своей Родины. Путь наш долгий — 5 лет (с 5-го по 9-й класс), для тех, кому понравится путешествовать, он продлится ещё два года (10–11-й классы).</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 xml:space="preserve">Итак, все расселись по вагонам. У каждого из вас своё место. Я — проводник, я буду весь путь сопровождать вас и </w:t>
      </w:r>
      <w:proofErr w:type="gramStart"/>
      <w:r w:rsidRPr="006409B3">
        <w:rPr>
          <w:rFonts w:ascii="Verdana" w:eastAsia="Times New Roman" w:hAnsi="Verdana" w:cs="Times New Roman"/>
          <w:color w:val="000000"/>
          <w:sz w:val="20"/>
          <w:szCs w:val="20"/>
          <w:lang w:eastAsia="ru-RU"/>
        </w:rPr>
        <w:t>помогать вам постигать</w:t>
      </w:r>
      <w:proofErr w:type="gramEnd"/>
      <w:r w:rsidRPr="006409B3">
        <w:rPr>
          <w:rFonts w:ascii="Verdana" w:eastAsia="Times New Roman" w:hAnsi="Verdana" w:cs="Times New Roman"/>
          <w:color w:val="000000"/>
          <w:sz w:val="20"/>
          <w:szCs w:val="20"/>
          <w:lang w:eastAsia="ru-RU"/>
        </w:rPr>
        <w:t xml:space="preserve"> знания. Но прежде, чтобы было удобно ехать пассажирам, давайте познакомимся друг с другом.</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Начинается знакомство с детьми по следующему принципу: каждый называет своё имя и главную черту характера, которая начинается с той же буквы, что и имя. Например: Наталия Леонидовна. Н (первая буква имени) — настойчивая.</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 Начальником нашего поезда является (называю авторов УМК, по которому мы будем работать, показываю учебник).</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Затем беседуем с ребятами по разделам учебника следующим образом.</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 В стране Литература очень много “станций, городов, сёл”.</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Times New Roman" w:eastAsia="Times New Roman" w:hAnsi="Times New Roman" w:cs="Times New Roman"/>
          <w:i/>
          <w:iCs/>
          <w:color w:val="000000"/>
          <w:sz w:val="20"/>
          <w:szCs w:val="20"/>
          <w:lang w:eastAsia="ru-RU"/>
        </w:rPr>
        <w:lastRenderedPageBreak/>
        <w:t>(Открываем оглавление, смотрим, какие разделы есть в учебнике, с какими известными писателями, поэтами встретимся в этом учебном году.)</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b/>
          <w:bCs/>
          <w:color w:val="6F3F01"/>
          <w:sz w:val="20"/>
          <w:szCs w:val="20"/>
          <w:lang w:eastAsia="ru-RU"/>
        </w:rPr>
        <w:t>На дом</w:t>
      </w:r>
      <w:r w:rsidRPr="006409B3">
        <w:rPr>
          <w:rFonts w:ascii="Verdana" w:eastAsia="Times New Roman" w:hAnsi="Verdana" w:cs="Times New Roman"/>
          <w:color w:val="000000"/>
          <w:sz w:val="20"/>
          <w:lang w:eastAsia="ru-RU"/>
        </w:rPr>
        <w:t> </w:t>
      </w:r>
      <w:r w:rsidRPr="006409B3">
        <w:rPr>
          <w:rFonts w:ascii="Verdana" w:eastAsia="Times New Roman" w:hAnsi="Verdana" w:cs="Times New Roman"/>
          <w:color w:val="000000"/>
          <w:sz w:val="20"/>
          <w:szCs w:val="20"/>
          <w:lang w:eastAsia="ru-RU"/>
        </w:rPr>
        <w:t>ребята получают задание: нарисовать карту путешествия нашего поезда по группам:</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1-я группа — от мифологии до XVIII века;</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2-я группа — карту по XIX веку;</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3-я группа — карту по XX веку;</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4-я группа — литературную карту “по странам мира”.</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На</w:t>
      </w:r>
      <w:r w:rsidRPr="006409B3">
        <w:rPr>
          <w:rFonts w:ascii="Verdana" w:eastAsia="Times New Roman" w:hAnsi="Verdana" w:cs="Times New Roman"/>
          <w:b/>
          <w:bCs/>
          <w:color w:val="6F3F01"/>
          <w:sz w:val="20"/>
          <w:lang w:eastAsia="ru-RU"/>
        </w:rPr>
        <w:t> </w:t>
      </w:r>
      <w:r w:rsidRPr="006409B3">
        <w:rPr>
          <w:rFonts w:ascii="Verdana" w:eastAsia="Times New Roman" w:hAnsi="Verdana" w:cs="Times New Roman"/>
          <w:b/>
          <w:bCs/>
          <w:color w:val="6F3F01"/>
          <w:sz w:val="20"/>
          <w:szCs w:val="20"/>
          <w:lang w:eastAsia="ru-RU"/>
        </w:rPr>
        <w:t>втором уроке</w:t>
      </w:r>
      <w:r w:rsidRPr="006409B3">
        <w:rPr>
          <w:rFonts w:ascii="Verdana" w:eastAsia="Times New Roman" w:hAnsi="Verdana" w:cs="Times New Roman"/>
          <w:color w:val="000000"/>
          <w:sz w:val="20"/>
          <w:szCs w:val="20"/>
          <w:lang w:eastAsia="ru-RU"/>
        </w:rPr>
        <w:t>, прежде чем приступить к работе по теме, ребята представляют свои карты, а потом, в течение года, мы ведём дневниковые записи от станции к станции.</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В конце года</w:t>
      </w:r>
      <w:r w:rsidRPr="006409B3">
        <w:rPr>
          <w:rFonts w:ascii="Verdana" w:eastAsia="Times New Roman" w:hAnsi="Verdana" w:cs="Times New Roman"/>
          <w:b/>
          <w:bCs/>
          <w:color w:val="6F3F01"/>
          <w:sz w:val="20"/>
          <w:lang w:eastAsia="ru-RU"/>
        </w:rPr>
        <w:t> </w:t>
      </w:r>
      <w:r w:rsidRPr="006409B3">
        <w:rPr>
          <w:rFonts w:ascii="Verdana" w:eastAsia="Times New Roman" w:hAnsi="Verdana" w:cs="Times New Roman"/>
          <w:b/>
          <w:bCs/>
          <w:color w:val="6F3F01"/>
          <w:sz w:val="20"/>
          <w:szCs w:val="20"/>
          <w:lang w:eastAsia="ru-RU"/>
        </w:rPr>
        <w:t>(на последних двух уроках)</w:t>
      </w:r>
      <w:r w:rsidRPr="006409B3">
        <w:rPr>
          <w:rFonts w:ascii="Verdana" w:eastAsia="Times New Roman" w:hAnsi="Verdana" w:cs="Times New Roman"/>
          <w:color w:val="000000"/>
          <w:sz w:val="20"/>
          <w:lang w:eastAsia="ru-RU"/>
        </w:rPr>
        <w:t> </w:t>
      </w:r>
      <w:r w:rsidRPr="006409B3">
        <w:rPr>
          <w:rFonts w:ascii="Verdana" w:eastAsia="Times New Roman" w:hAnsi="Verdana" w:cs="Times New Roman"/>
          <w:color w:val="000000"/>
          <w:sz w:val="20"/>
          <w:szCs w:val="20"/>
          <w:lang w:eastAsia="ru-RU"/>
        </w:rPr>
        <w:t>мы вновь открываем карты, составленные на первом уроке года, условными значками отмечаем “станции”, которые посетили, ребята представляют свои</w:t>
      </w:r>
      <w:r w:rsidRPr="006409B3">
        <w:rPr>
          <w:rFonts w:ascii="Verdana" w:eastAsia="Times New Roman" w:hAnsi="Verdana" w:cs="Times New Roman"/>
          <w:color w:val="000000"/>
          <w:sz w:val="20"/>
          <w:lang w:eastAsia="ru-RU"/>
        </w:rPr>
        <w:t> </w:t>
      </w:r>
      <w:r w:rsidRPr="006409B3">
        <w:rPr>
          <w:rFonts w:ascii="Verdana" w:eastAsia="Times New Roman" w:hAnsi="Verdana" w:cs="Times New Roman"/>
          <w:b/>
          <w:bCs/>
          <w:color w:val="6F3F01"/>
          <w:sz w:val="20"/>
          <w:szCs w:val="20"/>
          <w:lang w:eastAsia="ru-RU"/>
        </w:rPr>
        <w:t>«Записи путешественника»</w:t>
      </w:r>
      <w:r w:rsidRPr="006409B3">
        <w:rPr>
          <w:rFonts w:ascii="Verdana" w:eastAsia="Times New Roman" w:hAnsi="Verdana" w:cs="Times New Roman"/>
          <w:color w:val="000000"/>
          <w:sz w:val="20"/>
          <w:lang w:eastAsia="ru-RU"/>
        </w:rPr>
        <w:t> </w:t>
      </w:r>
      <w:r w:rsidRPr="006409B3">
        <w:rPr>
          <w:rFonts w:ascii="Verdana" w:eastAsia="Times New Roman" w:hAnsi="Verdana" w:cs="Times New Roman"/>
          <w:color w:val="000000"/>
          <w:sz w:val="20"/>
          <w:szCs w:val="20"/>
          <w:lang w:eastAsia="ru-RU"/>
        </w:rPr>
        <w:t>в виде проекта, защищают их.</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b/>
          <w:bCs/>
          <w:color w:val="6F3F01"/>
          <w:sz w:val="20"/>
          <w:szCs w:val="20"/>
          <w:lang w:eastAsia="ru-RU"/>
        </w:rPr>
        <w:t>Образец одной из «Записей путешественника».</w:t>
      </w:r>
      <w:r w:rsidRPr="006409B3">
        <w:rPr>
          <w:rFonts w:ascii="Verdana" w:eastAsia="Times New Roman" w:hAnsi="Verdana" w:cs="Times New Roman"/>
          <w:color w:val="000000"/>
          <w:sz w:val="20"/>
          <w:lang w:eastAsia="ru-RU"/>
        </w:rPr>
        <w:t> </w:t>
      </w:r>
      <w:r w:rsidRPr="006409B3">
        <w:rPr>
          <w:rFonts w:ascii="Verdana" w:eastAsia="Times New Roman" w:hAnsi="Verdana" w:cs="Times New Roman"/>
          <w:color w:val="000000"/>
          <w:sz w:val="20"/>
          <w:szCs w:val="20"/>
          <w:lang w:eastAsia="ru-RU"/>
        </w:rPr>
        <w:t>(</w:t>
      </w:r>
      <w:r w:rsidRPr="006409B3">
        <w:rPr>
          <w:rFonts w:ascii="Times New Roman" w:eastAsia="Times New Roman" w:hAnsi="Times New Roman" w:cs="Times New Roman"/>
          <w:i/>
          <w:iCs/>
          <w:color w:val="000000"/>
          <w:sz w:val="20"/>
          <w:szCs w:val="20"/>
          <w:lang w:eastAsia="ru-RU"/>
        </w:rPr>
        <w:t>Из тетради ученика.</w:t>
      </w:r>
      <w:r w:rsidRPr="006409B3">
        <w:rPr>
          <w:rFonts w:ascii="Verdana" w:eastAsia="Times New Roman" w:hAnsi="Verdana" w:cs="Times New Roman"/>
          <w:color w:val="000000"/>
          <w:sz w:val="20"/>
          <w:szCs w:val="20"/>
          <w:lang w:eastAsia="ru-RU"/>
        </w:rPr>
        <w:t>)</w:t>
      </w:r>
    </w:p>
    <w:p w:rsidR="006409B3" w:rsidRPr="006409B3" w:rsidRDefault="006409B3" w:rsidP="006409B3">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6F3F01"/>
          <w:sz w:val="27"/>
          <w:szCs w:val="27"/>
          <w:lang w:eastAsia="ru-RU"/>
        </w:rPr>
      </w:pPr>
      <w:r w:rsidRPr="006409B3">
        <w:rPr>
          <w:rFonts w:ascii="Times New Roman" w:eastAsia="Times New Roman" w:hAnsi="Times New Roman" w:cs="Times New Roman"/>
          <w:b/>
          <w:bCs/>
          <w:color w:val="6F3F01"/>
          <w:sz w:val="27"/>
          <w:szCs w:val="27"/>
          <w:lang w:eastAsia="ru-RU"/>
        </w:rPr>
        <w:t>Станция «Фольклор»</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b/>
          <w:bCs/>
          <w:color w:val="6F3F01"/>
          <w:sz w:val="20"/>
          <w:szCs w:val="20"/>
          <w:lang w:eastAsia="ru-RU"/>
        </w:rPr>
        <w:t>I. Жанры фольклора</w:t>
      </w:r>
      <w:r w:rsidRPr="006409B3">
        <w:rPr>
          <w:rFonts w:ascii="Verdana" w:eastAsia="Times New Roman" w:hAnsi="Verdana" w:cs="Times New Roman"/>
          <w:color w:val="000000"/>
          <w:sz w:val="20"/>
          <w:lang w:eastAsia="ru-RU"/>
        </w:rPr>
        <w:t> </w:t>
      </w:r>
      <w:r w:rsidRPr="006409B3">
        <w:rPr>
          <w:rFonts w:ascii="Verdana" w:eastAsia="Times New Roman" w:hAnsi="Verdana" w:cs="Times New Roman"/>
          <w:color w:val="000000"/>
          <w:sz w:val="20"/>
          <w:szCs w:val="20"/>
          <w:lang w:eastAsia="ru-RU"/>
        </w:rPr>
        <w:t>(зарисованы в виде дерева).</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b/>
          <w:bCs/>
          <w:color w:val="6F3F01"/>
          <w:sz w:val="20"/>
          <w:szCs w:val="20"/>
          <w:lang w:eastAsia="ru-RU"/>
        </w:rPr>
        <w:t>II. </w:t>
      </w:r>
      <w:proofErr w:type="gramStart"/>
      <w:r w:rsidRPr="006409B3">
        <w:rPr>
          <w:rFonts w:ascii="Verdana" w:eastAsia="Times New Roman" w:hAnsi="Verdana" w:cs="Times New Roman"/>
          <w:b/>
          <w:bCs/>
          <w:color w:val="6F3F01"/>
          <w:sz w:val="20"/>
          <w:szCs w:val="20"/>
          <w:lang w:eastAsia="ru-RU"/>
        </w:rPr>
        <w:t>Признаки волшебной сказки</w:t>
      </w:r>
      <w:r w:rsidRPr="006409B3">
        <w:rPr>
          <w:rFonts w:ascii="Verdana" w:eastAsia="Times New Roman" w:hAnsi="Verdana" w:cs="Times New Roman"/>
          <w:color w:val="000000"/>
          <w:sz w:val="20"/>
          <w:lang w:eastAsia="ru-RU"/>
        </w:rPr>
        <w:t> </w:t>
      </w:r>
      <w:r w:rsidRPr="006409B3">
        <w:rPr>
          <w:rFonts w:ascii="Verdana" w:eastAsia="Times New Roman" w:hAnsi="Verdana" w:cs="Times New Roman"/>
          <w:color w:val="000000"/>
          <w:sz w:val="20"/>
          <w:szCs w:val="20"/>
          <w:lang w:eastAsia="ru-RU"/>
        </w:rPr>
        <w:t>(зачин, присказка, постоянные эпитеты, волшебные числа, волшебные предметы, концовка, добро побеждает зло).</w:t>
      </w:r>
      <w:proofErr w:type="gramEnd"/>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b/>
          <w:bCs/>
          <w:color w:val="6F3F01"/>
          <w:sz w:val="20"/>
          <w:szCs w:val="20"/>
          <w:lang w:eastAsia="ru-RU"/>
        </w:rPr>
        <w:t>III.</w:t>
      </w:r>
      <w:r w:rsidRPr="006409B3">
        <w:rPr>
          <w:rFonts w:ascii="Verdana" w:eastAsia="Times New Roman" w:hAnsi="Verdana" w:cs="Times New Roman"/>
          <w:color w:val="000000"/>
          <w:sz w:val="20"/>
          <w:szCs w:val="20"/>
          <w:lang w:eastAsia="ru-RU"/>
        </w:rPr>
        <w:t> </w:t>
      </w:r>
      <w:r w:rsidRPr="006409B3">
        <w:rPr>
          <w:rFonts w:ascii="Verdana" w:eastAsia="Times New Roman" w:hAnsi="Verdana" w:cs="Times New Roman"/>
          <w:b/>
          <w:bCs/>
          <w:color w:val="6F3F01"/>
          <w:sz w:val="20"/>
          <w:szCs w:val="20"/>
          <w:lang w:eastAsia="ru-RU"/>
        </w:rPr>
        <w:t>Практическая работа</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1. </w:t>
      </w:r>
      <w:r w:rsidRPr="006409B3">
        <w:rPr>
          <w:rFonts w:ascii="Verdana" w:eastAsia="Times New Roman" w:hAnsi="Verdana" w:cs="Times New Roman"/>
          <w:b/>
          <w:bCs/>
          <w:color w:val="6F3F01"/>
          <w:sz w:val="20"/>
          <w:szCs w:val="20"/>
          <w:lang w:eastAsia="ru-RU"/>
        </w:rPr>
        <w:t>Моя сказка</w:t>
      </w:r>
      <w:r w:rsidRPr="006409B3">
        <w:rPr>
          <w:rFonts w:ascii="Verdana" w:eastAsia="Times New Roman" w:hAnsi="Verdana" w:cs="Times New Roman"/>
          <w:color w:val="000000"/>
          <w:sz w:val="20"/>
          <w:lang w:eastAsia="ru-RU"/>
        </w:rPr>
        <w:t> </w:t>
      </w:r>
      <w:r w:rsidRPr="006409B3">
        <w:rPr>
          <w:rFonts w:ascii="Verdana" w:eastAsia="Times New Roman" w:hAnsi="Verdana" w:cs="Times New Roman"/>
          <w:color w:val="000000"/>
          <w:sz w:val="20"/>
          <w:szCs w:val="20"/>
          <w:lang w:eastAsia="ru-RU"/>
        </w:rPr>
        <w:t>(оформлена отдельной книжкой-малышкой).</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2. </w:t>
      </w:r>
      <w:r w:rsidRPr="006409B3">
        <w:rPr>
          <w:rFonts w:ascii="Verdana" w:eastAsia="Times New Roman" w:hAnsi="Verdana" w:cs="Times New Roman"/>
          <w:b/>
          <w:bCs/>
          <w:color w:val="6F3F01"/>
          <w:sz w:val="20"/>
          <w:szCs w:val="20"/>
          <w:lang w:eastAsia="ru-RU"/>
        </w:rPr>
        <w:t>Пословица</w:t>
      </w:r>
      <w:r w:rsidRPr="006409B3">
        <w:rPr>
          <w:rFonts w:ascii="Verdana" w:eastAsia="Times New Roman" w:hAnsi="Verdana" w:cs="Times New Roman"/>
          <w:color w:val="000000"/>
          <w:sz w:val="20"/>
          <w:szCs w:val="20"/>
          <w:lang w:eastAsia="ru-RU"/>
        </w:rPr>
        <w:t> — краткое мудрое изречение, содержащее законченную мысль.</w:t>
      </w:r>
      <w:r w:rsidRPr="006409B3">
        <w:rPr>
          <w:rFonts w:ascii="Verdana" w:eastAsia="Times New Roman" w:hAnsi="Verdana" w:cs="Times New Roman"/>
          <w:color w:val="000000"/>
          <w:sz w:val="20"/>
          <w:lang w:eastAsia="ru-RU"/>
        </w:rPr>
        <w:t> </w:t>
      </w:r>
      <w:r w:rsidRPr="006409B3">
        <w:rPr>
          <w:rFonts w:ascii="Times New Roman" w:eastAsia="Times New Roman" w:hAnsi="Times New Roman" w:cs="Times New Roman"/>
          <w:i/>
          <w:iCs/>
          <w:color w:val="000000"/>
          <w:sz w:val="20"/>
          <w:szCs w:val="20"/>
          <w:lang w:eastAsia="ru-RU"/>
        </w:rPr>
        <w:t>(“Не имей сто рублей, а имей сто друзей”; “Один в поле не воин”; “Без труда не вытянешь и рыбку из пруда”.)</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3. </w:t>
      </w:r>
      <w:r w:rsidRPr="006409B3">
        <w:rPr>
          <w:rFonts w:ascii="Verdana" w:eastAsia="Times New Roman" w:hAnsi="Verdana" w:cs="Times New Roman"/>
          <w:b/>
          <w:bCs/>
          <w:color w:val="6F3F01"/>
          <w:sz w:val="20"/>
          <w:szCs w:val="20"/>
          <w:lang w:eastAsia="ru-RU"/>
        </w:rPr>
        <w:t>Поговорка </w:t>
      </w:r>
      <w:r w:rsidRPr="006409B3">
        <w:rPr>
          <w:rFonts w:ascii="Verdana" w:eastAsia="Times New Roman" w:hAnsi="Verdana" w:cs="Times New Roman"/>
          <w:color w:val="000000"/>
          <w:sz w:val="20"/>
          <w:szCs w:val="20"/>
          <w:lang w:eastAsia="ru-RU"/>
        </w:rPr>
        <w:t>—</w:t>
      </w:r>
      <w:r w:rsidRPr="006409B3">
        <w:rPr>
          <w:rFonts w:ascii="Verdana" w:eastAsia="Times New Roman" w:hAnsi="Verdana" w:cs="Times New Roman"/>
          <w:b/>
          <w:bCs/>
          <w:color w:val="6F3F01"/>
          <w:sz w:val="20"/>
          <w:lang w:eastAsia="ru-RU"/>
        </w:rPr>
        <w:t> </w:t>
      </w:r>
      <w:r w:rsidRPr="006409B3">
        <w:rPr>
          <w:rFonts w:ascii="Verdana" w:eastAsia="Times New Roman" w:hAnsi="Verdana" w:cs="Times New Roman"/>
          <w:color w:val="000000"/>
          <w:sz w:val="20"/>
          <w:szCs w:val="20"/>
          <w:lang w:eastAsia="ru-RU"/>
        </w:rPr>
        <w:t>это меткое, яркое народное выражение, часть суждения, без вывода.</w:t>
      </w:r>
      <w:r w:rsidRPr="006409B3">
        <w:rPr>
          <w:rFonts w:ascii="Verdana" w:eastAsia="Times New Roman" w:hAnsi="Verdana" w:cs="Times New Roman"/>
          <w:color w:val="000000"/>
          <w:sz w:val="20"/>
          <w:lang w:eastAsia="ru-RU"/>
        </w:rPr>
        <w:t> </w:t>
      </w:r>
      <w:r w:rsidRPr="006409B3">
        <w:rPr>
          <w:rFonts w:ascii="Times New Roman" w:eastAsia="Times New Roman" w:hAnsi="Times New Roman" w:cs="Times New Roman"/>
          <w:i/>
          <w:iCs/>
          <w:color w:val="000000"/>
          <w:sz w:val="20"/>
          <w:szCs w:val="20"/>
          <w:lang w:eastAsia="ru-RU"/>
        </w:rPr>
        <w:t>(“</w:t>
      </w:r>
      <w:proofErr w:type="gramStart"/>
      <w:r w:rsidRPr="006409B3">
        <w:rPr>
          <w:rFonts w:ascii="Times New Roman" w:eastAsia="Times New Roman" w:hAnsi="Times New Roman" w:cs="Times New Roman"/>
          <w:i/>
          <w:iCs/>
          <w:color w:val="000000"/>
          <w:sz w:val="20"/>
          <w:szCs w:val="20"/>
          <w:lang w:eastAsia="ru-RU"/>
        </w:rPr>
        <w:t>Лёгок</w:t>
      </w:r>
      <w:proofErr w:type="gramEnd"/>
      <w:r w:rsidRPr="006409B3">
        <w:rPr>
          <w:rFonts w:ascii="Times New Roman" w:eastAsia="Times New Roman" w:hAnsi="Times New Roman" w:cs="Times New Roman"/>
          <w:i/>
          <w:iCs/>
          <w:color w:val="000000"/>
          <w:sz w:val="20"/>
          <w:szCs w:val="20"/>
          <w:lang w:eastAsia="ru-RU"/>
        </w:rPr>
        <w:t xml:space="preserve"> на помине”; “Их водой не разольёшь”; “Кота в мешке покупать”.)</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4. </w:t>
      </w:r>
      <w:proofErr w:type="spellStart"/>
      <w:r w:rsidRPr="006409B3">
        <w:rPr>
          <w:rFonts w:ascii="Verdana" w:eastAsia="Times New Roman" w:hAnsi="Verdana" w:cs="Times New Roman"/>
          <w:b/>
          <w:bCs/>
          <w:color w:val="6F3F01"/>
          <w:sz w:val="20"/>
          <w:szCs w:val="20"/>
          <w:lang w:eastAsia="ru-RU"/>
        </w:rPr>
        <w:t>Закличка</w:t>
      </w:r>
      <w:proofErr w:type="spellEnd"/>
      <w:r w:rsidRPr="006409B3">
        <w:rPr>
          <w:rFonts w:ascii="Verdana" w:eastAsia="Times New Roman" w:hAnsi="Verdana" w:cs="Times New Roman"/>
          <w:color w:val="000000"/>
          <w:sz w:val="20"/>
          <w:szCs w:val="20"/>
          <w:lang w:eastAsia="ru-RU"/>
        </w:rPr>
        <w:t> — обращение к солнцу, радуге, дождю, птицам.</w:t>
      </w:r>
      <w:r w:rsidRPr="006409B3">
        <w:rPr>
          <w:rFonts w:ascii="Verdana" w:eastAsia="Times New Roman" w:hAnsi="Verdana" w:cs="Times New Roman"/>
          <w:color w:val="000000"/>
          <w:sz w:val="20"/>
          <w:lang w:eastAsia="ru-RU"/>
        </w:rPr>
        <w:t> </w:t>
      </w:r>
      <w:r w:rsidRPr="006409B3">
        <w:rPr>
          <w:rFonts w:ascii="Times New Roman" w:eastAsia="Times New Roman" w:hAnsi="Times New Roman" w:cs="Times New Roman"/>
          <w:i/>
          <w:iCs/>
          <w:color w:val="000000"/>
          <w:sz w:val="20"/>
          <w:szCs w:val="20"/>
          <w:lang w:eastAsia="ru-RU"/>
        </w:rPr>
        <w:t>(Гром гремучий</w:t>
      </w:r>
      <w:proofErr w:type="gramStart"/>
      <w:r w:rsidRPr="006409B3">
        <w:rPr>
          <w:rFonts w:ascii="Times New Roman" w:eastAsia="Times New Roman" w:hAnsi="Times New Roman" w:cs="Times New Roman"/>
          <w:i/>
          <w:iCs/>
          <w:color w:val="000000"/>
          <w:sz w:val="20"/>
          <w:lang w:eastAsia="ru-RU"/>
        </w:rPr>
        <w:t> </w:t>
      </w:r>
      <w:r w:rsidRPr="006409B3">
        <w:rPr>
          <w:rFonts w:ascii="Verdana" w:eastAsia="Times New Roman" w:hAnsi="Verdana" w:cs="Times New Roman"/>
          <w:color w:val="000000"/>
          <w:sz w:val="20"/>
          <w:szCs w:val="20"/>
          <w:lang w:eastAsia="ru-RU"/>
        </w:rPr>
        <w:t>//</w:t>
      </w:r>
      <w:r w:rsidRPr="006409B3">
        <w:rPr>
          <w:rFonts w:ascii="Times New Roman" w:eastAsia="Times New Roman" w:hAnsi="Times New Roman" w:cs="Times New Roman"/>
          <w:i/>
          <w:iCs/>
          <w:color w:val="000000"/>
          <w:sz w:val="20"/>
          <w:lang w:eastAsia="ru-RU"/>
        </w:rPr>
        <w:t> </w:t>
      </w:r>
      <w:r w:rsidRPr="006409B3">
        <w:rPr>
          <w:rFonts w:ascii="Times New Roman" w:eastAsia="Times New Roman" w:hAnsi="Times New Roman" w:cs="Times New Roman"/>
          <w:i/>
          <w:iCs/>
          <w:color w:val="000000"/>
          <w:sz w:val="20"/>
          <w:szCs w:val="20"/>
          <w:lang w:eastAsia="ru-RU"/>
        </w:rPr>
        <w:t>Т</w:t>
      </w:r>
      <w:proofErr w:type="gramEnd"/>
      <w:r w:rsidRPr="006409B3">
        <w:rPr>
          <w:rFonts w:ascii="Times New Roman" w:eastAsia="Times New Roman" w:hAnsi="Times New Roman" w:cs="Times New Roman"/>
          <w:i/>
          <w:iCs/>
          <w:color w:val="000000"/>
          <w:sz w:val="20"/>
          <w:szCs w:val="20"/>
          <w:lang w:eastAsia="ru-RU"/>
        </w:rPr>
        <w:t>ресни тучи,</w:t>
      </w:r>
      <w:r w:rsidRPr="006409B3">
        <w:rPr>
          <w:rFonts w:ascii="Times New Roman" w:eastAsia="Times New Roman" w:hAnsi="Times New Roman" w:cs="Times New Roman"/>
          <w:i/>
          <w:iCs/>
          <w:color w:val="000000"/>
          <w:sz w:val="20"/>
          <w:lang w:eastAsia="ru-RU"/>
        </w:rPr>
        <w:t> </w:t>
      </w:r>
      <w:r w:rsidRPr="006409B3">
        <w:rPr>
          <w:rFonts w:ascii="Verdana" w:eastAsia="Times New Roman" w:hAnsi="Verdana" w:cs="Times New Roman"/>
          <w:color w:val="000000"/>
          <w:sz w:val="20"/>
          <w:szCs w:val="20"/>
          <w:lang w:eastAsia="ru-RU"/>
        </w:rPr>
        <w:t>//</w:t>
      </w:r>
      <w:r w:rsidRPr="006409B3">
        <w:rPr>
          <w:rFonts w:ascii="Verdana" w:eastAsia="Times New Roman" w:hAnsi="Verdana" w:cs="Times New Roman"/>
          <w:color w:val="000000"/>
          <w:sz w:val="20"/>
          <w:lang w:eastAsia="ru-RU"/>
        </w:rPr>
        <w:t> </w:t>
      </w:r>
      <w:r w:rsidRPr="006409B3">
        <w:rPr>
          <w:rFonts w:ascii="Times New Roman" w:eastAsia="Times New Roman" w:hAnsi="Times New Roman" w:cs="Times New Roman"/>
          <w:i/>
          <w:iCs/>
          <w:color w:val="000000"/>
          <w:sz w:val="20"/>
          <w:szCs w:val="20"/>
          <w:lang w:eastAsia="ru-RU"/>
        </w:rPr>
        <w:t>Дай дождя</w:t>
      </w:r>
      <w:r w:rsidRPr="006409B3">
        <w:rPr>
          <w:rFonts w:ascii="Times New Roman" w:eastAsia="Times New Roman" w:hAnsi="Times New Roman" w:cs="Times New Roman"/>
          <w:i/>
          <w:iCs/>
          <w:color w:val="000000"/>
          <w:sz w:val="20"/>
          <w:lang w:eastAsia="ru-RU"/>
        </w:rPr>
        <w:t> </w:t>
      </w:r>
      <w:r w:rsidRPr="006409B3">
        <w:rPr>
          <w:rFonts w:ascii="Verdana" w:eastAsia="Times New Roman" w:hAnsi="Verdana" w:cs="Times New Roman"/>
          <w:color w:val="000000"/>
          <w:sz w:val="20"/>
          <w:szCs w:val="20"/>
          <w:lang w:eastAsia="ru-RU"/>
        </w:rPr>
        <w:t>//</w:t>
      </w:r>
      <w:r w:rsidRPr="006409B3">
        <w:rPr>
          <w:rFonts w:ascii="Verdana" w:eastAsia="Times New Roman" w:hAnsi="Verdana" w:cs="Times New Roman"/>
          <w:color w:val="000000"/>
          <w:sz w:val="20"/>
          <w:lang w:eastAsia="ru-RU"/>
        </w:rPr>
        <w:t> </w:t>
      </w:r>
      <w:r w:rsidRPr="006409B3">
        <w:rPr>
          <w:rFonts w:ascii="Times New Roman" w:eastAsia="Times New Roman" w:hAnsi="Times New Roman" w:cs="Times New Roman"/>
          <w:i/>
          <w:iCs/>
          <w:color w:val="000000"/>
          <w:sz w:val="20"/>
          <w:szCs w:val="20"/>
          <w:lang w:eastAsia="ru-RU"/>
        </w:rPr>
        <w:t>С небесной кручи.)</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5. </w:t>
      </w:r>
      <w:r w:rsidRPr="006409B3">
        <w:rPr>
          <w:rFonts w:ascii="Verdana" w:eastAsia="Times New Roman" w:hAnsi="Verdana" w:cs="Times New Roman"/>
          <w:b/>
          <w:bCs/>
          <w:color w:val="6F3F01"/>
          <w:sz w:val="20"/>
          <w:szCs w:val="20"/>
          <w:lang w:eastAsia="ru-RU"/>
        </w:rPr>
        <w:t>Загадка</w:t>
      </w:r>
      <w:r w:rsidRPr="006409B3">
        <w:rPr>
          <w:rFonts w:ascii="Verdana" w:eastAsia="Times New Roman" w:hAnsi="Verdana" w:cs="Times New Roman"/>
          <w:color w:val="000000"/>
          <w:sz w:val="20"/>
          <w:lang w:eastAsia="ru-RU"/>
        </w:rPr>
        <w:t> </w:t>
      </w:r>
      <w:r w:rsidRPr="006409B3">
        <w:rPr>
          <w:rFonts w:ascii="Times New Roman" w:eastAsia="Times New Roman" w:hAnsi="Times New Roman" w:cs="Times New Roman"/>
          <w:i/>
          <w:iCs/>
          <w:color w:val="000000"/>
          <w:sz w:val="20"/>
          <w:szCs w:val="20"/>
          <w:lang w:eastAsia="ru-RU"/>
        </w:rPr>
        <w:t>(“Сто одёжек и все без застёжек”).</w:t>
      </w:r>
    </w:p>
    <w:p w:rsidR="006409B3" w:rsidRPr="006409B3" w:rsidRDefault="006409B3" w:rsidP="006409B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6409B3">
        <w:rPr>
          <w:rFonts w:ascii="Verdana" w:eastAsia="Times New Roman" w:hAnsi="Verdana" w:cs="Times New Roman"/>
          <w:color w:val="000000"/>
          <w:sz w:val="20"/>
          <w:szCs w:val="20"/>
          <w:lang w:eastAsia="ru-RU"/>
        </w:rPr>
        <w:t>6.</w:t>
      </w:r>
      <w:r w:rsidRPr="006409B3">
        <w:rPr>
          <w:rFonts w:ascii="Times New Roman" w:eastAsia="Times New Roman" w:hAnsi="Times New Roman" w:cs="Times New Roman"/>
          <w:i/>
          <w:iCs/>
          <w:color w:val="000000"/>
          <w:sz w:val="20"/>
          <w:szCs w:val="20"/>
          <w:lang w:eastAsia="ru-RU"/>
        </w:rPr>
        <w:t> </w:t>
      </w:r>
      <w:r w:rsidRPr="006409B3">
        <w:rPr>
          <w:rFonts w:ascii="Verdana" w:eastAsia="Times New Roman" w:hAnsi="Verdana" w:cs="Times New Roman"/>
          <w:b/>
          <w:bCs/>
          <w:color w:val="6F3F01"/>
          <w:sz w:val="20"/>
          <w:szCs w:val="20"/>
          <w:lang w:eastAsia="ru-RU"/>
        </w:rPr>
        <w:t>Скороговорки</w:t>
      </w:r>
      <w:r w:rsidRPr="006409B3">
        <w:rPr>
          <w:rFonts w:ascii="Verdana" w:eastAsia="Times New Roman" w:hAnsi="Verdana" w:cs="Times New Roman"/>
          <w:color w:val="000000"/>
          <w:sz w:val="20"/>
          <w:lang w:eastAsia="ru-RU"/>
        </w:rPr>
        <w:t> </w:t>
      </w:r>
      <w:r w:rsidRPr="006409B3">
        <w:rPr>
          <w:rFonts w:ascii="Times New Roman" w:eastAsia="Times New Roman" w:hAnsi="Times New Roman" w:cs="Times New Roman"/>
          <w:i/>
          <w:iCs/>
          <w:color w:val="000000"/>
          <w:sz w:val="20"/>
          <w:szCs w:val="20"/>
          <w:lang w:eastAsia="ru-RU"/>
        </w:rPr>
        <w:t>(“На дворе трава, на траве дрова”)</w:t>
      </w:r>
      <w:r w:rsidRPr="006409B3">
        <w:rPr>
          <w:rFonts w:ascii="Verdana" w:eastAsia="Times New Roman" w:hAnsi="Verdana" w:cs="Times New Roman"/>
          <w:color w:val="000000"/>
          <w:sz w:val="20"/>
          <w:szCs w:val="20"/>
          <w:lang w:eastAsia="ru-RU"/>
        </w:rPr>
        <w:t>.</w:t>
      </w:r>
    </w:p>
    <w:p w:rsidR="008C50FE" w:rsidRDefault="008C50FE"/>
    <w:sectPr w:rsidR="008C50FE" w:rsidSect="008C5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409B3"/>
    <w:rsid w:val="001E4614"/>
    <w:rsid w:val="006409B3"/>
    <w:rsid w:val="006A5D86"/>
    <w:rsid w:val="008C5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FE"/>
  </w:style>
  <w:style w:type="paragraph" w:styleId="1">
    <w:name w:val="heading 1"/>
    <w:basedOn w:val="a"/>
    <w:link w:val="10"/>
    <w:uiPriority w:val="9"/>
    <w:qFormat/>
    <w:rsid w:val="00640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409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409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9B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409B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409B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40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09B3"/>
    <w:rPr>
      <w:b/>
      <w:bCs/>
    </w:rPr>
  </w:style>
  <w:style w:type="character" w:customStyle="1" w:styleId="apple-converted-space">
    <w:name w:val="apple-converted-space"/>
    <w:basedOn w:val="a0"/>
    <w:rsid w:val="006409B3"/>
  </w:style>
</w:styles>
</file>

<file path=word/webSettings.xml><?xml version="1.0" encoding="utf-8"?>
<w:webSettings xmlns:r="http://schemas.openxmlformats.org/officeDocument/2006/relationships" xmlns:w="http://schemas.openxmlformats.org/wordprocessingml/2006/main">
  <w:divs>
    <w:div w:id="1858808374">
      <w:bodyDiv w:val="1"/>
      <w:marLeft w:val="0"/>
      <w:marRight w:val="0"/>
      <w:marTop w:val="0"/>
      <w:marBottom w:val="0"/>
      <w:divBdr>
        <w:top w:val="none" w:sz="0" w:space="0" w:color="auto"/>
        <w:left w:val="none" w:sz="0" w:space="0" w:color="auto"/>
        <w:bottom w:val="none" w:sz="0" w:space="0" w:color="auto"/>
        <w:right w:val="none" w:sz="0" w:space="0" w:color="auto"/>
      </w:divBdr>
      <w:divsChild>
        <w:div w:id="1511601085">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76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3070</Characters>
  <Application>Microsoft Office Word</Application>
  <DocSecurity>0</DocSecurity>
  <Lines>25</Lines>
  <Paragraphs>7</Paragraphs>
  <ScaleCrop>false</ScaleCrop>
  <Company>Microsoft</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2015-07-25T16:14:00Z</dcterms:created>
  <dcterms:modified xsi:type="dcterms:W3CDTF">2015-07-25T16:17:00Z</dcterms:modified>
</cp:coreProperties>
</file>